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F4" w:rsidRPr="002B1B3F" w:rsidRDefault="00214DF4" w:rsidP="00214DF4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214DF4" w:rsidRPr="00143389" w:rsidRDefault="00A913A2" w:rsidP="00214DF4">
      <w:pPr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01.25pt;margin-top:8.45pt;width:195.25pt;height:59.5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mh7CuCoCAABQBAAADgAAAAAAAAAAAAAAAAAsAgAAZHJzL2Uy&#10;b0RvYy54bWxQSwECLQAUAAYACAAAACEA16SiAN8AAAAKAQAADwAAAAAAAAAAAAAAAACCBAAAZHJz&#10;L2Rvd25yZXYueG1sUEsFBgAAAAAEAAQA8wAAAI4FAAAAAA==&#10;">
            <v:textbox>
              <w:txbxContent>
                <w:p w:rsidR="00214DF4" w:rsidRDefault="00214DF4" w:rsidP="00214DF4">
                  <w:r>
                    <w:t>Register Number:</w:t>
                  </w:r>
                </w:p>
                <w:p w:rsidR="00214DF4" w:rsidRPr="009D1248" w:rsidRDefault="00214DF4" w:rsidP="00214DF4">
                  <w:pPr>
                    <w:rPr>
                      <w:b/>
                      <w:sz w:val="40"/>
                      <w:szCs w:val="40"/>
                    </w:rPr>
                  </w:pPr>
                  <w:r>
                    <w:t>DATE:</w:t>
                  </w:r>
                  <w:r w:rsidR="009D1248">
                    <w:rPr>
                      <w:sz w:val="40"/>
                      <w:szCs w:val="40"/>
                    </w:rPr>
                    <w:t xml:space="preserve"> 19-04-2017</w:t>
                  </w:r>
                </w:p>
              </w:txbxContent>
            </v:textbox>
          </v:shape>
        </w:pict>
      </w:r>
      <w:r w:rsidR="00214DF4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DF4" w:rsidRDefault="00214DF4" w:rsidP="00214DF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214DF4" w:rsidRPr="00552716" w:rsidRDefault="00214DF4" w:rsidP="00214DF4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M.A. ECONOMICS </w:t>
      </w:r>
      <w:r w:rsidRPr="00552716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II</w:t>
      </w:r>
      <w:r w:rsidRPr="00552716">
        <w:rPr>
          <w:rFonts w:ascii="Arial" w:hAnsi="Arial" w:cs="Arial"/>
          <w:b/>
        </w:rPr>
        <w:t xml:space="preserve"> SEMESTER</w:t>
      </w:r>
    </w:p>
    <w:p w:rsidR="00214DF4" w:rsidRDefault="00214DF4" w:rsidP="00214DF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2017</w:t>
      </w:r>
    </w:p>
    <w:p w:rsidR="00214DF4" w:rsidRPr="007D1A2D" w:rsidRDefault="00214DF4" w:rsidP="00214DF4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EC</w:t>
      </w:r>
      <w:r w:rsidR="0060561D">
        <w:rPr>
          <w:rFonts w:ascii="Arial" w:hAnsi="Arial" w:cs="Arial"/>
          <w:b/>
          <w:sz w:val="24"/>
          <w:szCs w:val="24"/>
          <w:u w:val="single"/>
        </w:rPr>
        <w:t xml:space="preserve"> 841</w:t>
      </w:r>
      <w:r>
        <w:rPr>
          <w:rFonts w:ascii="Arial" w:hAnsi="Arial" w:cs="Arial"/>
          <w:b/>
          <w:sz w:val="24"/>
          <w:szCs w:val="24"/>
          <w:u w:val="single"/>
        </w:rPr>
        <w:t xml:space="preserve">6: </w:t>
      </w:r>
      <w:r w:rsidRPr="00AC0741">
        <w:rPr>
          <w:rFonts w:ascii="Arial" w:hAnsi="Arial" w:cs="Arial"/>
          <w:b/>
          <w:sz w:val="24"/>
          <w:szCs w:val="24"/>
          <w:u w:val="single"/>
        </w:rPr>
        <w:t xml:space="preserve">Economics </w:t>
      </w:r>
      <w:r w:rsidR="00C00279">
        <w:rPr>
          <w:rFonts w:ascii="Arial" w:hAnsi="Arial" w:cs="Arial"/>
          <w:b/>
          <w:sz w:val="24"/>
          <w:szCs w:val="24"/>
          <w:u w:val="single"/>
        </w:rPr>
        <w:t>o</w:t>
      </w:r>
      <w:r w:rsidR="00C00279" w:rsidRPr="00AC0741">
        <w:rPr>
          <w:rFonts w:ascii="Arial" w:hAnsi="Arial" w:cs="Arial"/>
          <w:b/>
          <w:sz w:val="24"/>
          <w:szCs w:val="24"/>
          <w:u w:val="single"/>
        </w:rPr>
        <w:t xml:space="preserve">f </w:t>
      </w:r>
      <w:r w:rsidRPr="00AC0741">
        <w:rPr>
          <w:rFonts w:ascii="Arial" w:hAnsi="Arial" w:cs="Arial"/>
          <w:b/>
          <w:sz w:val="24"/>
          <w:szCs w:val="24"/>
          <w:u w:val="single"/>
        </w:rPr>
        <w:t xml:space="preserve">Growth </w:t>
      </w:r>
      <w:r w:rsidR="00C00279">
        <w:rPr>
          <w:rFonts w:ascii="Arial" w:hAnsi="Arial" w:cs="Arial"/>
          <w:b/>
          <w:sz w:val="24"/>
          <w:szCs w:val="24"/>
          <w:u w:val="single"/>
        </w:rPr>
        <w:t>a</w:t>
      </w:r>
      <w:r w:rsidR="00C00279" w:rsidRPr="00AC0741">
        <w:rPr>
          <w:rFonts w:ascii="Arial" w:hAnsi="Arial" w:cs="Arial"/>
          <w:b/>
          <w:sz w:val="24"/>
          <w:szCs w:val="24"/>
          <w:u w:val="single"/>
        </w:rPr>
        <w:t xml:space="preserve">nd </w:t>
      </w:r>
      <w:r w:rsidRPr="00AC0741">
        <w:rPr>
          <w:rFonts w:ascii="Arial" w:hAnsi="Arial" w:cs="Arial"/>
          <w:b/>
          <w:sz w:val="24"/>
          <w:szCs w:val="24"/>
          <w:u w:val="single"/>
        </w:rPr>
        <w:t>Development</w:t>
      </w:r>
    </w:p>
    <w:bookmarkEnd w:id="0"/>
    <w:p w:rsidR="00214DF4" w:rsidRDefault="00214DF4" w:rsidP="0060561D">
      <w:pPr>
        <w:pStyle w:val="Title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561D">
        <w:rPr>
          <w:rFonts w:ascii="Arial" w:hAnsi="Arial" w:cs="Arial"/>
        </w:rPr>
        <w:tab/>
      </w:r>
      <w:r w:rsidR="0060561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:rsidR="00214DF4" w:rsidRDefault="00214DF4" w:rsidP="00214DF4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60561D">
        <w:rPr>
          <w:rFonts w:ascii="Arial" w:hAnsi="Arial" w:cs="Arial"/>
          <w:b/>
          <w:color w:val="000000" w:themeColor="text1"/>
        </w:rPr>
        <w:t>ONE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60561D">
        <w:rPr>
          <w:rFonts w:ascii="Arial" w:hAnsi="Arial" w:cs="Arial"/>
          <w:b/>
        </w:rPr>
        <w:t>printed page</w:t>
      </w:r>
      <w:r w:rsidRPr="00E05D0E">
        <w:rPr>
          <w:rFonts w:ascii="Arial" w:hAnsi="Arial" w:cs="Arial"/>
          <w:b/>
        </w:rPr>
        <w:t xml:space="preserve"> and </w:t>
      </w:r>
      <w:r w:rsidR="0060561D">
        <w:rPr>
          <w:rFonts w:ascii="Arial" w:hAnsi="Arial" w:cs="Arial"/>
          <w:b/>
        </w:rPr>
        <w:t>THREE</w:t>
      </w:r>
      <w:r w:rsidRPr="00E05D0E">
        <w:rPr>
          <w:rFonts w:ascii="Arial" w:hAnsi="Arial" w:cs="Arial"/>
          <w:b/>
        </w:rPr>
        <w:t xml:space="preserve"> parts</w:t>
      </w:r>
    </w:p>
    <w:p w:rsidR="00214DF4" w:rsidRDefault="00214DF4" w:rsidP="00214DF4">
      <w:pPr>
        <w:ind w:left="360" w:hanging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PART </w:t>
      </w:r>
      <w:r w:rsidR="00550BD3">
        <w:rPr>
          <w:rFonts w:ascii="Arial" w:hAnsi="Arial" w:cs="Arial"/>
          <w:b/>
          <w:bCs/>
        </w:rPr>
        <w:t xml:space="preserve">A: </w:t>
      </w:r>
      <w:r w:rsidR="00CB4544">
        <w:rPr>
          <w:rFonts w:ascii="Arial" w:hAnsi="Arial" w:cs="Arial"/>
          <w:b/>
          <w:bCs/>
        </w:rPr>
        <w:t>Answer</w:t>
      </w:r>
      <w:r w:rsidRPr="000B5E92">
        <w:rPr>
          <w:rFonts w:ascii="Arial" w:hAnsi="Arial" w:cs="Arial"/>
          <w:b/>
          <w:bCs/>
        </w:rPr>
        <w:t xml:space="preserve"> any </w:t>
      </w:r>
      <w:r>
        <w:rPr>
          <w:rFonts w:ascii="Arial" w:hAnsi="Arial" w:cs="Arial"/>
          <w:b/>
          <w:bCs/>
        </w:rPr>
        <w:t>TEN</w:t>
      </w:r>
      <w:r w:rsidRPr="000B5E92">
        <w:rPr>
          <w:rFonts w:ascii="Arial" w:hAnsi="Arial" w:cs="Arial"/>
          <w:b/>
          <w:bCs/>
        </w:rPr>
        <w:t xml:space="preserve"> of the following</w:t>
      </w:r>
      <w:r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>2 X10=20</w:t>
      </w:r>
    </w:p>
    <w:p w:rsidR="00214DF4" w:rsidRDefault="00214DF4" w:rsidP="00214D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Define warranted rate of growth.</w:t>
      </w:r>
    </w:p>
    <w:p w:rsidR="00214DF4" w:rsidRDefault="00214DF4" w:rsidP="00214D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Solow residual?</w:t>
      </w:r>
    </w:p>
    <w:p w:rsidR="00214DF4" w:rsidRDefault="00214DF4" w:rsidP="00214D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difference between exogenous and endogenous growth theory.</w:t>
      </w:r>
    </w:p>
    <w:p w:rsidR="00214DF4" w:rsidRDefault="00214DF4" w:rsidP="00214D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Define a complementarity. </w:t>
      </w:r>
    </w:p>
    <w:p w:rsidR="00214DF4" w:rsidRDefault="00214DF4" w:rsidP="00214D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is surplus </w:t>
      </w:r>
      <w:proofErr w:type="spellStart"/>
      <w:r>
        <w:rPr>
          <w:rFonts w:ascii="Arial" w:hAnsi="Arial" w:cs="Arial"/>
          <w:bCs/>
        </w:rPr>
        <w:t>labour</w:t>
      </w:r>
      <w:proofErr w:type="spellEnd"/>
      <w:r>
        <w:rPr>
          <w:rFonts w:ascii="Arial" w:hAnsi="Arial" w:cs="Arial"/>
          <w:bCs/>
        </w:rPr>
        <w:t>?</w:t>
      </w:r>
    </w:p>
    <w:p w:rsidR="00214DF4" w:rsidRDefault="00214DF4" w:rsidP="00214D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Differentiate between balanced and unbalanced growth.</w:t>
      </w:r>
    </w:p>
    <w:p w:rsidR="00CB4544" w:rsidRDefault="00CB4544" w:rsidP="00214D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the difference between backwash effect and spread effect?</w:t>
      </w:r>
    </w:p>
    <w:p w:rsidR="00214DF4" w:rsidRDefault="00214DF4" w:rsidP="00214D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State the Marxian stages of development.</w:t>
      </w:r>
    </w:p>
    <w:p w:rsidR="00214DF4" w:rsidRDefault="00214DF4" w:rsidP="00214D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primitive accumulation?</w:t>
      </w:r>
    </w:p>
    <w:p w:rsidR="00214DF4" w:rsidRDefault="00CB4544" w:rsidP="00214D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Define wage goods.</w:t>
      </w:r>
    </w:p>
    <w:p w:rsidR="00383DF6" w:rsidRDefault="00CB4544" w:rsidP="00214D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Give the meaning of the term capabilities.</w:t>
      </w:r>
    </w:p>
    <w:p w:rsidR="00CB4544" w:rsidRDefault="00CB4544" w:rsidP="00214D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the different components of Gender Development Index.</w:t>
      </w:r>
    </w:p>
    <w:p w:rsidR="00214DF4" w:rsidRDefault="00214DF4" w:rsidP="00214DF4">
      <w:pPr>
        <w:pStyle w:val="ListParagraph"/>
        <w:spacing w:after="0" w:line="240" w:lineRule="auto"/>
        <w:jc w:val="both"/>
        <w:rPr>
          <w:rFonts w:ascii="Arial" w:hAnsi="Arial" w:cs="Arial"/>
          <w:bCs/>
        </w:rPr>
      </w:pPr>
    </w:p>
    <w:p w:rsidR="00214DF4" w:rsidRPr="00D43027" w:rsidRDefault="00214DF4" w:rsidP="00214DF4">
      <w:pPr>
        <w:ind w:left="360" w:hanging="36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PART B</w:t>
      </w:r>
      <w:r w:rsidR="009F0841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  Answer</w:t>
      </w:r>
      <w:r w:rsidRPr="000B5E92">
        <w:rPr>
          <w:rFonts w:ascii="Arial" w:hAnsi="Arial" w:cs="Arial"/>
          <w:b/>
          <w:bCs/>
        </w:rPr>
        <w:t xml:space="preserve"> any </w:t>
      </w:r>
      <w:r>
        <w:rPr>
          <w:rFonts w:ascii="Arial" w:hAnsi="Arial" w:cs="Arial"/>
          <w:b/>
          <w:bCs/>
        </w:rPr>
        <w:t xml:space="preserve">TWO </w:t>
      </w:r>
      <w:r w:rsidRPr="000B5E92">
        <w:rPr>
          <w:rFonts w:ascii="Arial" w:hAnsi="Arial" w:cs="Arial"/>
          <w:b/>
          <w:bCs/>
        </w:rPr>
        <w:t>of the following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10x 2 = 20</w:t>
      </w:r>
    </w:p>
    <w:p w:rsidR="00214DF4" w:rsidRDefault="00214DF4" w:rsidP="00214D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D43027">
        <w:rPr>
          <w:rFonts w:ascii="Arial" w:hAnsi="Arial" w:cs="Arial"/>
          <w:bCs/>
        </w:rPr>
        <w:t xml:space="preserve"> </w:t>
      </w:r>
      <w:r w:rsidR="00F85EB7">
        <w:rPr>
          <w:rFonts w:ascii="Arial" w:hAnsi="Arial" w:cs="Arial"/>
          <w:bCs/>
        </w:rPr>
        <w:t>State the assumptions and explain the Solow growth model in presence of population growth and changes in technology.</w:t>
      </w:r>
    </w:p>
    <w:p w:rsidR="00F85EB7" w:rsidRPr="00C2494C" w:rsidRDefault="00F85EB7" w:rsidP="00F85E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 with the help of </w:t>
      </w:r>
      <w:proofErr w:type="spellStart"/>
      <w:r>
        <w:rPr>
          <w:rFonts w:ascii="Arial" w:hAnsi="Arial" w:cs="Arial"/>
          <w:bCs/>
        </w:rPr>
        <w:t>Rakshit’s</w:t>
      </w:r>
      <w:proofErr w:type="spellEnd"/>
      <w:r>
        <w:rPr>
          <w:rFonts w:ascii="Arial" w:hAnsi="Arial" w:cs="Arial"/>
          <w:bCs/>
        </w:rPr>
        <w:t xml:space="preserve"> model of industry agriculture interaction, short run impact of a bumper harvest on industrial growth via its impact on effective demand.</w:t>
      </w:r>
    </w:p>
    <w:p w:rsidR="00F85EB7" w:rsidRPr="00C2494C" w:rsidRDefault="00F85EB7" w:rsidP="00CB454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State the</w:t>
      </w:r>
      <w:r w:rsidRPr="00C2494C">
        <w:rPr>
          <w:rFonts w:ascii="Arial" w:hAnsi="Arial" w:cs="Arial"/>
          <w:bCs/>
        </w:rPr>
        <w:t xml:space="preserve"> axioms of </w:t>
      </w:r>
      <w:r>
        <w:rPr>
          <w:rFonts w:ascii="Arial" w:hAnsi="Arial" w:cs="Arial"/>
          <w:bCs/>
        </w:rPr>
        <w:t>inequality</w:t>
      </w:r>
      <w:r w:rsidRPr="00C2494C">
        <w:rPr>
          <w:rFonts w:ascii="Arial" w:hAnsi="Arial" w:cs="Arial"/>
          <w:bCs/>
        </w:rPr>
        <w:t xml:space="preserve"> measurement</w:t>
      </w:r>
      <w:r>
        <w:rPr>
          <w:rFonts w:ascii="Arial" w:hAnsi="Arial" w:cs="Arial"/>
          <w:bCs/>
        </w:rPr>
        <w:t xml:space="preserve"> and discuss the basic measures of inequality.</w:t>
      </w:r>
    </w:p>
    <w:p w:rsidR="00214DF4" w:rsidRPr="00283F11" w:rsidRDefault="00214DF4" w:rsidP="00214DF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130DCC">
        <w:rPr>
          <w:rFonts w:ascii="Arial" w:hAnsi="Arial" w:cs="Arial"/>
          <w:b/>
          <w:bCs/>
        </w:rPr>
        <w:t>PART C</w:t>
      </w:r>
      <w:r w:rsidR="009F0841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9F0841">
        <w:rPr>
          <w:rFonts w:ascii="Arial" w:hAnsi="Arial" w:cs="Arial"/>
          <w:b/>
          <w:bCs/>
        </w:rPr>
        <w:t xml:space="preserve">  Answer any TWO</w:t>
      </w:r>
      <w:r w:rsidRPr="00130DCC">
        <w:rPr>
          <w:rFonts w:ascii="Arial" w:hAnsi="Arial" w:cs="Arial"/>
          <w:b/>
          <w:bCs/>
        </w:rPr>
        <w:t xml:space="preserve"> of the following</w:t>
      </w:r>
      <w:r w:rsidRPr="00130D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F0841">
        <w:rPr>
          <w:rFonts w:ascii="Arial" w:hAnsi="Arial" w:cs="Arial"/>
          <w:bCs/>
        </w:rPr>
        <w:t xml:space="preserve">      </w:t>
      </w:r>
      <w:r w:rsidRPr="00283F11">
        <w:rPr>
          <w:rFonts w:ascii="Arial" w:hAnsi="Arial" w:cs="Arial"/>
          <w:b/>
          <w:bCs/>
        </w:rPr>
        <w:t>15 X 2 = 30</w:t>
      </w:r>
    </w:p>
    <w:p w:rsidR="00214DF4" w:rsidRDefault="00CB4544" w:rsidP="00BD17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 the Harris </w:t>
      </w:r>
      <w:proofErr w:type="spellStart"/>
      <w:r>
        <w:rPr>
          <w:rFonts w:ascii="Arial" w:hAnsi="Arial" w:cs="Arial"/>
          <w:bCs/>
        </w:rPr>
        <w:t>Todaro</w:t>
      </w:r>
      <w:proofErr w:type="spellEnd"/>
      <w:r>
        <w:rPr>
          <w:rFonts w:ascii="Arial" w:hAnsi="Arial" w:cs="Arial"/>
          <w:bCs/>
        </w:rPr>
        <w:t xml:space="preserve"> model of rural urban migration. What </w:t>
      </w:r>
      <w:r w:rsidR="00283F11">
        <w:rPr>
          <w:rFonts w:ascii="Arial" w:hAnsi="Arial" w:cs="Arial"/>
          <w:bCs/>
        </w:rPr>
        <w:t>policy according to you is</w:t>
      </w:r>
      <w:r w:rsidR="00BD1750">
        <w:rPr>
          <w:rFonts w:ascii="Arial" w:hAnsi="Arial" w:cs="Arial"/>
          <w:bCs/>
        </w:rPr>
        <w:t xml:space="preserve"> appropriate</w:t>
      </w:r>
      <w:r>
        <w:rPr>
          <w:rFonts w:ascii="Arial" w:hAnsi="Arial" w:cs="Arial"/>
          <w:bCs/>
        </w:rPr>
        <w:t xml:space="preserve"> to mitigate the problem of urban unemployment?</w:t>
      </w:r>
    </w:p>
    <w:p w:rsidR="00CB4544" w:rsidRDefault="00BD1750" w:rsidP="00BD17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Explain the doctrine of balanced growth, In this context, examine the difficulties </w:t>
      </w:r>
      <w:proofErr w:type="gramStart"/>
      <w:r>
        <w:rPr>
          <w:rFonts w:ascii="Arial" w:hAnsi="Arial" w:cs="Arial"/>
          <w:bCs/>
        </w:rPr>
        <w:t>a  less</w:t>
      </w:r>
      <w:proofErr w:type="gramEnd"/>
      <w:r>
        <w:rPr>
          <w:rFonts w:ascii="Arial" w:hAnsi="Arial" w:cs="Arial"/>
          <w:bCs/>
        </w:rPr>
        <w:t xml:space="preserve"> developed country may face in the way of adopting a balanced growth pat</w:t>
      </w:r>
      <w:r w:rsidR="0060561D">
        <w:rPr>
          <w:rFonts w:ascii="Arial" w:hAnsi="Arial" w:cs="Arial"/>
          <w:bCs/>
        </w:rPr>
        <w:t xml:space="preserve">h.  What role can the </w:t>
      </w:r>
      <w:r w:rsidR="00AB2DD0">
        <w:rPr>
          <w:rFonts w:ascii="Arial" w:hAnsi="Arial" w:cs="Arial"/>
          <w:bCs/>
        </w:rPr>
        <w:t>government play</w:t>
      </w:r>
      <w:r>
        <w:rPr>
          <w:rFonts w:ascii="Arial" w:hAnsi="Arial" w:cs="Arial"/>
          <w:bCs/>
        </w:rPr>
        <w:t xml:space="preserve"> in this context?</w:t>
      </w:r>
    </w:p>
    <w:p w:rsidR="00BD1750" w:rsidRDefault="00877CA6" w:rsidP="00BD17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</w:t>
      </w:r>
      <w:r w:rsidR="00135369">
        <w:rPr>
          <w:rFonts w:ascii="Arial" w:hAnsi="Arial" w:cs="Arial"/>
          <w:bCs/>
        </w:rPr>
        <w:t>ain with help of</w:t>
      </w:r>
      <w:r w:rsidR="0060561D">
        <w:rPr>
          <w:rFonts w:ascii="Arial" w:hAnsi="Arial" w:cs="Arial"/>
          <w:bCs/>
        </w:rPr>
        <w:t xml:space="preserve"> economic theories</w:t>
      </w:r>
      <w:r>
        <w:rPr>
          <w:rFonts w:ascii="Arial" w:hAnsi="Arial" w:cs="Arial"/>
          <w:bCs/>
        </w:rPr>
        <w:t xml:space="preserve"> why some countries are rich and</w:t>
      </w:r>
      <w:r w:rsidR="00135369">
        <w:rPr>
          <w:rFonts w:ascii="Arial" w:hAnsi="Arial" w:cs="Arial"/>
          <w:bCs/>
        </w:rPr>
        <w:t xml:space="preserve"> the</w:t>
      </w:r>
      <w:r>
        <w:rPr>
          <w:rFonts w:ascii="Arial" w:hAnsi="Arial" w:cs="Arial"/>
          <w:bCs/>
        </w:rPr>
        <w:t xml:space="preserve"> others are poor</w:t>
      </w:r>
      <w:r w:rsidR="00BD1750">
        <w:rPr>
          <w:rFonts w:ascii="Arial" w:hAnsi="Arial" w:cs="Arial"/>
          <w:bCs/>
        </w:rPr>
        <w:t>.</w:t>
      </w:r>
    </w:p>
    <w:p w:rsidR="008E1F09" w:rsidRDefault="008E1F09" w:rsidP="008E1F09">
      <w:pPr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EC-8416-A-17</w:t>
      </w:r>
    </w:p>
    <w:p w:rsidR="008E1F09" w:rsidRPr="00C2494C" w:rsidRDefault="008E1F09" w:rsidP="008E1F09">
      <w:pPr>
        <w:pStyle w:val="ListParagraph"/>
        <w:jc w:val="both"/>
        <w:rPr>
          <w:rFonts w:ascii="Arial" w:hAnsi="Arial" w:cs="Arial"/>
          <w:bCs/>
        </w:rPr>
      </w:pPr>
    </w:p>
    <w:p w:rsidR="00214DF4" w:rsidRDefault="00214DF4" w:rsidP="00214DF4"/>
    <w:p w:rsidR="001A7058" w:rsidRDefault="001A7058"/>
    <w:sectPr w:rsidR="001A7058" w:rsidSect="00101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3A2" w:rsidRDefault="00A913A2" w:rsidP="009D1248">
      <w:pPr>
        <w:spacing w:after="0" w:line="240" w:lineRule="auto"/>
      </w:pPr>
      <w:r>
        <w:separator/>
      </w:r>
    </w:p>
  </w:endnote>
  <w:endnote w:type="continuationSeparator" w:id="0">
    <w:p w:rsidR="00A913A2" w:rsidRDefault="00A913A2" w:rsidP="009D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48" w:rsidRDefault="009D12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48" w:rsidRDefault="009D12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48" w:rsidRDefault="009D12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3A2" w:rsidRDefault="00A913A2" w:rsidP="009D1248">
      <w:pPr>
        <w:spacing w:after="0" w:line="240" w:lineRule="auto"/>
      </w:pPr>
      <w:r>
        <w:separator/>
      </w:r>
    </w:p>
  </w:footnote>
  <w:footnote w:type="continuationSeparator" w:id="0">
    <w:p w:rsidR="00A913A2" w:rsidRDefault="00A913A2" w:rsidP="009D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48" w:rsidRDefault="00A913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4022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48" w:rsidRDefault="00A913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4023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48" w:rsidRDefault="00A913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4021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44BE"/>
    <w:multiLevelType w:val="hybridMultilevel"/>
    <w:tmpl w:val="06D69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C0093"/>
    <w:multiLevelType w:val="hybridMultilevel"/>
    <w:tmpl w:val="06D69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4DF4"/>
    <w:rsid w:val="00135369"/>
    <w:rsid w:val="00141272"/>
    <w:rsid w:val="001A3090"/>
    <w:rsid w:val="001A7058"/>
    <w:rsid w:val="00214DF4"/>
    <w:rsid w:val="00283F11"/>
    <w:rsid w:val="00383DF6"/>
    <w:rsid w:val="00550BD3"/>
    <w:rsid w:val="0060561D"/>
    <w:rsid w:val="007E799F"/>
    <w:rsid w:val="00877CA6"/>
    <w:rsid w:val="008E1F09"/>
    <w:rsid w:val="009D1248"/>
    <w:rsid w:val="009F0841"/>
    <w:rsid w:val="00A47920"/>
    <w:rsid w:val="00A913A2"/>
    <w:rsid w:val="00AB2DD0"/>
    <w:rsid w:val="00B24E5E"/>
    <w:rsid w:val="00B52571"/>
    <w:rsid w:val="00B778A6"/>
    <w:rsid w:val="00BD1750"/>
    <w:rsid w:val="00C00279"/>
    <w:rsid w:val="00CB4544"/>
    <w:rsid w:val="00D72AAE"/>
    <w:rsid w:val="00F22AB4"/>
    <w:rsid w:val="00F8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B25B0A1-5D1C-492F-9FD5-176704BE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14D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14DF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4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1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248"/>
  </w:style>
  <w:style w:type="paragraph" w:styleId="Footer">
    <w:name w:val="footer"/>
    <w:basedOn w:val="Normal"/>
    <w:link w:val="FooterChar"/>
    <w:uiPriority w:val="99"/>
    <w:semiHidden/>
    <w:unhideWhenUsed/>
    <w:rsid w:val="009D1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MANOJIT</dc:creator>
  <cp:lastModifiedBy>LIBDL-13</cp:lastModifiedBy>
  <cp:revision>10</cp:revision>
  <cp:lastPrinted>2017-04-07T07:56:00Z</cp:lastPrinted>
  <dcterms:created xsi:type="dcterms:W3CDTF">2017-01-31T10:29:00Z</dcterms:created>
  <dcterms:modified xsi:type="dcterms:W3CDTF">2022-06-16T07:16:00Z</dcterms:modified>
</cp:coreProperties>
</file>