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E8" w:rsidRPr="009836B4" w:rsidRDefault="003915C7" w:rsidP="00C50BE8">
      <w:pPr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-9.8pt;width:195.25pt;height:35.2pt;z-index:251658240">
            <v:textbox style="mso-next-textbox:#_x0000_s1026">
              <w:txbxContent>
                <w:p w:rsidR="00C50BE8" w:rsidRPr="00707634" w:rsidRDefault="00C50BE8" w:rsidP="00C50BE8">
                  <w:pPr>
                    <w:rPr>
                      <w:b/>
                      <w:sz w:val="42"/>
                      <w:szCs w:val="32"/>
                    </w:rPr>
                  </w:pPr>
                  <w:r w:rsidRPr="00707634">
                    <w:rPr>
                      <w:b/>
                      <w:sz w:val="32"/>
                    </w:rPr>
                    <w:t>DATE:</w:t>
                  </w:r>
                  <w:r w:rsidR="00707634" w:rsidRPr="00707634">
                    <w:rPr>
                      <w:b/>
                      <w:sz w:val="32"/>
                    </w:rPr>
                    <w:t xml:space="preserve"> 29-04-2019</w:t>
                  </w:r>
                </w:p>
              </w:txbxContent>
            </v:textbox>
          </v:shape>
        </w:pict>
      </w:r>
      <w:r w:rsidR="00C50BE8" w:rsidRPr="009836B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E8" w:rsidRPr="009836B4" w:rsidRDefault="00C50BE8" w:rsidP="00C50B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836B4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C50BE8" w:rsidRPr="009836B4" w:rsidRDefault="00C50BE8" w:rsidP="00C50BE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836B4">
        <w:rPr>
          <w:rFonts w:ascii="Arial" w:hAnsi="Arial" w:cs="Arial"/>
          <w:b/>
          <w:sz w:val="24"/>
          <w:szCs w:val="24"/>
        </w:rPr>
        <w:t>B.Sc., ZOOLOGY – VI SEMESTER</w:t>
      </w:r>
    </w:p>
    <w:p w:rsidR="00C50BE8" w:rsidRPr="009836B4" w:rsidRDefault="00C50BE8" w:rsidP="00C50B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836B4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3F364E">
        <w:rPr>
          <w:rFonts w:ascii="Arial" w:hAnsi="Arial" w:cs="Arial"/>
          <w:b/>
          <w:bCs/>
          <w:sz w:val="24"/>
          <w:szCs w:val="24"/>
        </w:rPr>
        <w:t>9</w:t>
      </w:r>
    </w:p>
    <w:p w:rsidR="00C50BE8" w:rsidRPr="009836B4" w:rsidRDefault="00C50BE8" w:rsidP="00C50B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9836B4">
        <w:rPr>
          <w:rFonts w:ascii="Arial" w:hAnsi="Arial" w:cs="Arial"/>
          <w:b/>
          <w:sz w:val="24"/>
          <w:szCs w:val="24"/>
          <w:u w:val="single"/>
        </w:rPr>
        <w:t>ZO 62</w:t>
      </w:r>
      <w:r>
        <w:rPr>
          <w:rFonts w:ascii="Arial" w:hAnsi="Arial" w:cs="Arial"/>
          <w:b/>
          <w:sz w:val="24"/>
          <w:szCs w:val="24"/>
          <w:u w:val="single"/>
        </w:rPr>
        <w:t xml:space="preserve">15 </w:t>
      </w:r>
      <w:r w:rsidRPr="009836B4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090950">
        <w:rPr>
          <w:rFonts w:ascii="Arial" w:hAnsi="Arial" w:cs="Arial"/>
          <w:b/>
          <w:sz w:val="24"/>
          <w:szCs w:val="24"/>
          <w:u w:val="single"/>
        </w:rPr>
        <w:t>Developmental Biology a</w:t>
      </w:r>
      <w:r w:rsidR="00090950" w:rsidRPr="009836B4">
        <w:rPr>
          <w:rFonts w:ascii="Arial" w:hAnsi="Arial" w:cs="Arial"/>
          <w:b/>
          <w:sz w:val="24"/>
          <w:szCs w:val="24"/>
          <w:u w:val="single"/>
        </w:rPr>
        <w:t>nd Evolution</w:t>
      </w:r>
    </w:p>
    <w:bookmarkEnd w:id="0"/>
    <w:p w:rsidR="00C50BE8" w:rsidRPr="009836B4" w:rsidRDefault="00C50BE8" w:rsidP="00C50B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0BE8" w:rsidRDefault="00C50BE8" w:rsidP="00C50BE8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520347">
        <w:rPr>
          <w:rFonts w:ascii="Arial" w:hAnsi="Arial" w:cs="Arial"/>
          <w:sz w:val="22"/>
          <w:szCs w:val="22"/>
        </w:rPr>
        <w:t xml:space="preserve">Time-2 ½ </w:t>
      </w:r>
      <w:proofErr w:type="spellStart"/>
      <w:r w:rsidRPr="00520347">
        <w:rPr>
          <w:rFonts w:ascii="Arial" w:hAnsi="Arial" w:cs="Arial"/>
          <w:sz w:val="22"/>
          <w:szCs w:val="22"/>
        </w:rPr>
        <w:t>hrs</w:t>
      </w:r>
      <w:proofErr w:type="spellEnd"/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  <w:t>Max Marks-70</w:t>
      </w:r>
    </w:p>
    <w:p w:rsidR="000058AE" w:rsidRPr="00716A8C" w:rsidRDefault="000058AE" w:rsidP="000058AE">
      <w:pPr>
        <w:jc w:val="center"/>
        <w:rPr>
          <w:b/>
          <w:sz w:val="20"/>
          <w:szCs w:val="20"/>
        </w:rPr>
      </w:pPr>
      <w:r w:rsidRPr="00716A8C">
        <w:rPr>
          <w:b/>
          <w:sz w:val="20"/>
          <w:szCs w:val="20"/>
        </w:rPr>
        <w:t>Supplementary candidates only.</w:t>
      </w:r>
    </w:p>
    <w:p w:rsidR="00090950" w:rsidRDefault="00090950" w:rsidP="00C50BE8">
      <w:pPr>
        <w:ind w:left="360" w:hanging="360"/>
        <w:jc w:val="center"/>
        <w:rPr>
          <w:b/>
          <w:sz w:val="20"/>
          <w:szCs w:val="20"/>
        </w:rPr>
      </w:pPr>
    </w:p>
    <w:p w:rsidR="00C50BE8" w:rsidRPr="006315F9" w:rsidRDefault="00C50BE8" w:rsidP="00C50BE8">
      <w:pPr>
        <w:ind w:left="36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15F9">
        <w:rPr>
          <w:rFonts w:ascii="Times New Roman" w:hAnsi="Times New Roman" w:cs="Times New Roman"/>
          <w:b/>
          <w:i/>
          <w:sz w:val="24"/>
          <w:szCs w:val="24"/>
        </w:rPr>
        <w:t xml:space="preserve">This paper contains </w:t>
      </w:r>
      <w:r w:rsidRPr="006315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two </w:t>
      </w:r>
      <w:r w:rsidRPr="006315F9">
        <w:rPr>
          <w:rFonts w:ascii="Times New Roman" w:hAnsi="Times New Roman" w:cs="Times New Roman"/>
          <w:b/>
          <w:i/>
          <w:sz w:val="24"/>
          <w:szCs w:val="24"/>
        </w:rPr>
        <w:t>printed pages and three parts</w:t>
      </w:r>
    </w:p>
    <w:p w:rsidR="00C50BE8" w:rsidRPr="003746CB" w:rsidRDefault="00C50BE8" w:rsidP="00C50BE8">
      <w:pPr>
        <w:ind w:left="360" w:hanging="360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>PART A</w:t>
      </w:r>
    </w:p>
    <w:p w:rsidR="00C50BE8" w:rsidRPr="00520347" w:rsidRDefault="00C50BE8" w:rsidP="00C50BE8">
      <w:pPr>
        <w:ind w:left="360" w:hanging="360"/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 xml:space="preserve">I. </w:t>
      </w:r>
      <w:r w:rsidRPr="00520347">
        <w:rPr>
          <w:rFonts w:ascii="Arial" w:hAnsi="Arial" w:cs="Arial"/>
          <w:b/>
        </w:rPr>
        <w:tab/>
        <w:t>Answer the following questions. Each question carries 1 mark</w:t>
      </w:r>
      <w:r w:rsidRPr="00520347">
        <w:rPr>
          <w:rFonts w:ascii="Arial" w:hAnsi="Arial" w:cs="Arial"/>
          <w:b/>
        </w:rPr>
        <w:tab/>
      </w:r>
      <w:r w:rsidRPr="00520347">
        <w:rPr>
          <w:rFonts w:ascii="Arial" w:hAnsi="Arial" w:cs="Arial"/>
          <w:b/>
        </w:rPr>
        <w:tab/>
        <w:t>1X15=1</w:t>
      </w:r>
      <w:r>
        <w:rPr>
          <w:rFonts w:ascii="Arial" w:hAnsi="Arial" w:cs="Arial"/>
          <w:b/>
        </w:rPr>
        <w:t>5</w:t>
      </w:r>
    </w:p>
    <w:p w:rsidR="00C50BE8" w:rsidRPr="00B62349" w:rsidRDefault="00C50BE8" w:rsidP="00C50BE8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>1.</w:t>
      </w:r>
      <w:r>
        <w:rPr>
          <w:rFonts w:ascii="Arial" w:eastAsia="Times New Roman" w:hAnsi="Arial" w:cs="Arial"/>
          <w:bCs/>
          <w:color w:val="000000"/>
        </w:rPr>
        <w:tab/>
      </w:r>
      <w:r w:rsidR="003F364E">
        <w:rPr>
          <w:rFonts w:ascii="Arial" w:eastAsia="Times New Roman" w:hAnsi="Arial" w:cs="Arial"/>
          <w:bCs/>
          <w:color w:val="000000"/>
        </w:rPr>
        <w:t>Epigenetic law was proposed by</w:t>
      </w:r>
      <w:r w:rsidRPr="00B62349">
        <w:rPr>
          <w:rFonts w:ascii="Arial" w:hAnsi="Arial" w:cs="Arial"/>
        </w:rPr>
        <w:t>__________</w:t>
      </w:r>
      <w:r w:rsidR="003F364E"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3F364E">
        <w:rPr>
          <w:rFonts w:ascii="Arial" w:eastAsia="Times New Roman" w:hAnsi="Arial" w:cs="Arial"/>
          <w:bCs/>
          <w:color w:val="000000"/>
        </w:rPr>
        <w:t>Spallanzani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r w:rsidRPr="00520347">
        <w:rPr>
          <w:rFonts w:ascii="Arial" w:hAnsi="Arial" w:cs="Arial"/>
        </w:rPr>
        <w:tab/>
        <w:t xml:space="preserve">b) </w:t>
      </w:r>
      <w:r w:rsidR="003F364E">
        <w:rPr>
          <w:rFonts w:ascii="Arial" w:eastAsia="Times New Roman" w:hAnsi="Arial" w:cs="Arial"/>
          <w:bCs/>
          <w:color w:val="000000"/>
        </w:rPr>
        <w:t>Haeckel</w:t>
      </w:r>
      <w:r w:rsidRPr="00520347">
        <w:rPr>
          <w:rFonts w:ascii="Arial" w:hAnsi="Arial" w:cs="Arial"/>
        </w:rPr>
        <w:tab/>
        <w:t xml:space="preserve">c) </w:t>
      </w:r>
      <w:r w:rsidR="003F364E">
        <w:rPr>
          <w:rFonts w:ascii="Arial" w:eastAsia="Times New Roman" w:hAnsi="Arial" w:cs="Arial"/>
          <w:bCs/>
          <w:color w:val="000000"/>
        </w:rPr>
        <w:t>Von Baer</w:t>
      </w:r>
      <w:r w:rsidRPr="00EB782A">
        <w:rPr>
          <w:rFonts w:ascii="Arial" w:eastAsia="Times New Roman" w:hAnsi="Arial" w:cs="Arial"/>
          <w:bCs/>
          <w:color w:val="000000"/>
        </w:rPr>
        <w:t xml:space="preserve"> </w:t>
      </w:r>
      <w:r w:rsidRPr="00520347">
        <w:rPr>
          <w:rFonts w:ascii="Arial" w:hAnsi="Arial" w:cs="Arial"/>
        </w:rPr>
        <w:tab/>
        <w:t xml:space="preserve">d) </w:t>
      </w:r>
      <w:r w:rsidR="003F364E">
        <w:rPr>
          <w:rFonts w:ascii="Arial" w:eastAsia="Times New Roman" w:hAnsi="Arial" w:cs="Arial"/>
          <w:bCs/>
          <w:color w:val="000000"/>
        </w:rPr>
        <w:t>Wolff</w:t>
      </w:r>
    </w:p>
    <w:p w:rsidR="00C50BE8" w:rsidRPr="00A33C66" w:rsidRDefault="00C50BE8" w:rsidP="00C50BE8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3F364E">
        <w:rPr>
          <w:rFonts w:ascii="Arial" w:eastAsia="Times New Roman" w:hAnsi="Arial" w:cs="Arial"/>
          <w:bCs/>
          <w:color w:val="000000"/>
        </w:rPr>
        <w:t xml:space="preserve">‘Ontogeny recapitulates phylogeny’ was the basis of </w:t>
      </w:r>
      <w:r w:rsidRPr="00A33C66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 w:rsidR="003F364E">
        <w:rPr>
          <w:rFonts w:ascii="Arial" w:hAnsi="Arial" w:cs="Arial"/>
        </w:rPr>
        <w:t>law</w:t>
      </w:r>
      <w:r>
        <w:rPr>
          <w:rFonts w:ascii="Arial" w:hAnsi="Arial" w:cs="Arial"/>
        </w:rPr>
        <w:t>.</w:t>
      </w:r>
    </w:p>
    <w:p w:rsidR="00C50BE8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3F364E">
        <w:rPr>
          <w:rFonts w:ascii="Arial" w:eastAsia="Times New Roman" w:hAnsi="Arial" w:cs="Arial"/>
          <w:bCs/>
          <w:color w:val="000000"/>
        </w:rPr>
        <w:t>Von Baer’s</w:t>
      </w:r>
      <w:r w:rsidRPr="00EB782A">
        <w:rPr>
          <w:rFonts w:ascii="Arial" w:eastAsia="Times New Roman" w:hAnsi="Arial" w:cs="Arial"/>
          <w:bCs/>
          <w:color w:val="000000"/>
        </w:rPr>
        <w:t xml:space="preserve"> </w:t>
      </w:r>
      <w:r w:rsidRPr="00520347">
        <w:rPr>
          <w:rFonts w:ascii="Arial" w:hAnsi="Arial" w:cs="Arial"/>
        </w:rPr>
        <w:t xml:space="preserve"> </w:t>
      </w:r>
      <w:r w:rsidR="003F364E">
        <w:rPr>
          <w:rFonts w:ascii="Arial" w:hAnsi="Arial" w:cs="Arial"/>
        </w:rPr>
        <w:tab/>
      </w:r>
      <w:r w:rsidRPr="00520347">
        <w:rPr>
          <w:rFonts w:ascii="Arial" w:hAnsi="Arial" w:cs="Arial"/>
        </w:rPr>
        <w:t xml:space="preserve">b) </w:t>
      </w:r>
      <w:r w:rsidR="003F364E">
        <w:rPr>
          <w:rFonts w:ascii="Arial" w:eastAsia="Times New Roman" w:hAnsi="Arial" w:cs="Arial"/>
          <w:bCs/>
          <w:color w:val="000000"/>
        </w:rPr>
        <w:t>Biogenetic</w:t>
      </w:r>
      <w:r w:rsidRPr="00520347">
        <w:rPr>
          <w:rFonts w:ascii="Arial" w:hAnsi="Arial" w:cs="Arial"/>
        </w:rPr>
        <w:tab/>
      </w:r>
      <w:r w:rsidR="003F364E">
        <w:rPr>
          <w:rFonts w:ascii="Arial" w:hAnsi="Arial" w:cs="Arial"/>
        </w:rPr>
        <w:tab/>
      </w:r>
      <w:r w:rsidRPr="00520347">
        <w:rPr>
          <w:rFonts w:ascii="Arial" w:hAnsi="Arial" w:cs="Arial"/>
        </w:rPr>
        <w:t xml:space="preserve">c) </w:t>
      </w:r>
      <w:r w:rsidR="003F364E">
        <w:rPr>
          <w:rFonts w:ascii="Arial" w:eastAsia="Times New Roman" w:hAnsi="Arial" w:cs="Arial"/>
          <w:bCs/>
          <w:color w:val="000000"/>
        </w:rPr>
        <w:t>Epigenetic</w:t>
      </w:r>
      <w:r w:rsidRPr="00520347">
        <w:rPr>
          <w:rFonts w:ascii="Arial" w:hAnsi="Arial" w:cs="Arial"/>
        </w:rPr>
        <w:tab/>
      </w:r>
      <w:r w:rsidR="003F364E">
        <w:rPr>
          <w:rFonts w:ascii="Arial" w:hAnsi="Arial" w:cs="Arial"/>
        </w:rPr>
        <w:t xml:space="preserve">   </w:t>
      </w:r>
      <w:r w:rsidRPr="00520347">
        <w:rPr>
          <w:rFonts w:ascii="Arial" w:hAnsi="Arial" w:cs="Arial"/>
        </w:rPr>
        <w:t xml:space="preserve">d) </w:t>
      </w:r>
      <w:r w:rsidR="003F364E">
        <w:rPr>
          <w:rFonts w:ascii="Arial" w:eastAsia="Times New Roman" w:hAnsi="Arial" w:cs="Arial"/>
          <w:bCs/>
          <w:color w:val="000000"/>
        </w:rPr>
        <w:t>All of these</w:t>
      </w:r>
    </w:p>
    <w:p w:rsidR="00C50BE8" w:rsidRPr="00A33C66" w:rsidRDefault="00C50BE8" w:rsidP="00C50BE8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>3.</w:t>
      </w:r>
      <w:r>
        <w:rPr>
          <w:rFonts w:ascii="Arial" w:eastAsia="Times New Roman" w:hAnsi="Arial" w:cs="Arial"/>
          <w:bCs/>
          <w:color w:val="000000"/>
        </w:rPr>
        <w:tab/>
      </w:r>
      <w:r w:rsidRPr="00A33C66">
        <w:rPr>
          <w:rFonts w:ascii="Arial" w:hAnsi="Arial" w:cs="Arial"/>
        </w:rPr>
        <w:t>__________</w:t>
      </w:r>
      <w:r w:rsidR="003F364E">
        <w:rPr>
          <w:rFonts w:ascii="Arial" w:hAnsi="Arial" w:cs="Arial"/>
        </w:rPr>
        <w:t xml:space="preserve"> keeps the </w:t>
      </w:r>
      <w:proofErr w:type="spellStart"/>
      <w:r w:rsidR="003F364E">
        <w:rPr>
          <w:rFonts w:ascii="Arial" w:hAnsi="Arial" w:cs="Arial"/>
        </w:rPr>
        <w:t>blastodisc</w:t>
      </w:r>
      <w:proofErr w:type="spellEnd"/>
      <w:r w:rsidR="003F364E">
        <w:rPr>
          <w:rFonts w:ascii="Arial" w:hAnsi="Arial" w:cs="Arial"/>
        </w:rPr>
        <w:t xml:space="preserve"> in its position when egg is rotated</w:t>
      </w:r>
      <w:r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3F364E">
        <w:rPr>
          <w:rFonts w:ascii="Arial" w:eastAsia="Times New Roman" w:hAnsi="Arial" w:cs="Arial"/>
          <w:bCs/>
          <w:color w:val="000000"/>
        </w:rPr>
        <w:t>Albumin</w:t>
      </w:r>
      <w:r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b) </w:t>
      </w:r>
      <w:r w:rsidR="003F364E">
        <w:rPr>
          <w:rFonts w:ascii="Arial" w:eastAsia="Times New Roman" w:hAnsi="Arial" w:cs="Arial"/>
          <w:bCs/>
          <w:color w:val="000000"/>
        </w:rPr>
        <w:t>Chalazae</w:t>
      </w:r>
      <w:r w:rsidRPr="00520347">
        <w:rPr>
          <w:rFonts w:ascii="Arial" w:hAnsi="Arial" w:cs="Arial"/>
        </w:rPr>
        <w:tab/>
        <w:t xml:space="preserve">c) </w:t>
      </w:r>
      <w:r w:rsidR="003F364E">
        <w:rPr>
          <w:rFonts w:ascii="Arial" w:eastAsia="Times New Roman" w:hAnsi="Arial" w:cs="Arial"/>
          <w:bCs/>
          <w:color w:val="000000"/>
        </w:rPr>
        <w:t>Yolk</w:t>
      </w:r>
      <w:r w:rsidR="003F364E">
        <w:rPr>
          <w:rFonts w:ascii="Arial" w:eastAsia="Times New Roman" w:hAnsi="Arial" w:cs="Arial"/>
          <w:bCs/>
          <w:color w:val="000000"/>
        </w:rPr>
        <w:tab/>
      </w:r>
      <w:r w:rsidRPr="00520347">
        <w:rPr>
          <w:rFonts w:ascii="Arial" w:hAnsi="Arial" w:cs="Arial"/>
        </w:rPr>
        <w:tab/>
        <w:t xml:space="preserve">d) </w:t>
      </w:r>
      <w:r w:rsidR="003F364E">
        <w:rPr>
          <w:rFonts w:ascii="Arial" w:eastAsia="Times New Roman" w:hAnsi="Arial" w:cs="Arial"/>
          <w:bCs/>
          <w:color w:val="000000"/>
        </w:rPr>
        <w:t>Air space</w:t>
      </w:r>
    </w:p>
    <w:p w:rsidR="00C50BE8" w:rsidRPr="00A33C66" w:rsidRDefault="00C50BE8" w:rsidP="00C50BE8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A33C66">
        <w:rPr>
          <w:rFonts w:ascii="Arial" w:hAnsi="Arial" w:cs="Arial"/>
        </w:rPr>
        <w:t>__________</w:t>
      </w:r>
      <w:r w:rsidR="003F364E">
        <w:rPr>
          <w:rFonts w:ascii="Arial" w:hAnsi="Arial" w:cs="Arial"/>
        </w:rPr>
        <w:t xml:space="preserve"> type of blastula is seen in Amphioxus</w:t>
      </w:r>
      <w:r w:rsidRPr="00A33C66"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3F364E">
        <w:rPr>
          <w:rFonts w:ascii="Arial" w:eastAsia="Times New Roman" w:hAnsi="Arial" w:cs="Arial"/>
          <w:bCs/>
          <w:color w:val="000000"/>
        </w:rPr>
        <w:t>Central</w:t>
      </w:r>
      <w:r>
        <w:rPr>
          <w:rFonts w:ascii="Arial" w:eastAsia="Times New Roman" w:hAnsi="Arial" w:cs="Arial"/>
          <w:bCs/>
          <w:color w:val="000000"/>
        </w:rPr>
        <w:t xml:space="preserve">   </w:t>
      </w:r>
      <w:r w:rsidRPr="00AE49E1">
        <w:rPr>
          <w:rFonts w:ascii="Arial" w:eastAsia="Times New Roman" w:hAnsi="Arial" w:cs="Arial"/>
          <w:bCs/>
          <w:color w:val="000000"/>
        </w:rPr>
        <w:t xml:space="preserve"> </w:t>
      </w:r>
      <w:r w:rsidRPr="00520347">
        <w:rPr>
          <w:rFonts w:ascii="Arial" w:hAnsi="Arial" w:cs="Arial"/>
        </w:rPr>
        <w:tab/>
        <w:t xml:space="preserve">b) </w:t>
      </w:r>
      <w:r w:rsidR="003F364E">
        <w:rPr>
          <w:rFonts w:ascii="Arial" w:hAnsi="Arial" w:cs="Arial"/>
        </w:rPr>
        <w:t>Eccentric</w:t>
      </w:r>
      <w:r w:rsidRPr="00520347">
        <w:rPr>
          <w:rFonts w:ascii="Arial" w:hAnsi="Arial" w:cs="Arial"/>
        </w:rPr>
        <w:tab/>
        <w:t xml:space="preserve">c) </w:t>
      </w:r>
      <w:proofErr w:type="spellStart"/>
      <w:r w:rsidR="003F364E">
        <w:rPr>
          <w:rFonts w:ascii="Arial" w:hAnsi="Arial" w:cs="Arial"/>
        </w:rPr>
        <w:t>Coeloblastula</w:t>
      </w:r>
      <w:proofErr w:type="spellEnd"/>
      <w:r w:rsidRPr="00520347">
        <w:rPr>
          <w:rFonts w:ascii="Arial" w:hAnsi="Arial" w:cs="Arial"/>
        </w:rPr>
        <w:tab/>
        <w:t xml:space="preserve">d) </w:t>
      </w:r>
      <w:r w:rsidR="003F364E">
        <w:rPr>
          <w:rFonts w:ascii="Arial" w:hAnsi="Arial" w:cs="Arial"/>
        </w:rPr>
        <w:t>None of these</w:t>
      </w:r>
    </w:p>
    <w:p w:rsidR="00C50BE8" w:rsidRPr="00A33C66" w:rsidRDefault="00C50BE8" w:rsidP="00C50BE8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A33C66">
        <w:rPr>
          <w:rFonts w:ascii="Arial" w:hAnsi="Arial" w:cs="Arial"/>
        </w:rPr>
        <w:t>5.</w:t>
      </w:r>
      <w:r w:rsidRPr="00A33C66">
        <w:rPr>
          <w:rFonts w:ascii="Arial" w:hAnsi="Arial" w:cs="Arial"/>
        </w:rPr>
        <w:tab/>
      </w:r>
      <w:r w:rsidR="003F364E">
        <w:rPr>
          <w:rFonts w:ascii="Arial" w:eastAsia="Times New Roman" w:hAnsi="Arial" w:cs="Arial"/>
          <w:bCs/>
          <w:color w:val="000000"/>
        </w:rPr>
        <w:t xml:space="preserve">The fate of blastopore in </w:t>
      </w:r>
      <w:proofErr w:type="spellStart"/>
      <w:r w:rsidR="003F364E">
        <w:rPr>
          <w:rFonts w:ascii="Arial" w:eastAsia="Times New Roman" w:hAnsi="Arial" w:cs="Arial"/>
          <w:bCs/>
          <w:color w:val="000000"/>
        </w:rPr>
        <w:t>deuterostomes</w:t>
      </w:r>
      <w:proofErr w:type="spellEnd"/>
      <w:r w:rsidR="003F364E">
        <w:rPr>
          <w:rFonts w:ascii="Arial" w:eastAsia="Times New Roman" w:hAnsi="Arial" w:cs="Arial"/>
          <w:bCs/>
          <w:color w:val="000000"/>
        </w:rPr>
        <w:t xml:space="preserve"> is to develop into __________.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3F364E">
        <w:rPr>
          <w:rFonts w:ascii="Arial" w:eastAsia="Times New Roman" w:hAnsi="Arial" w:cs="Arial"/>
          <w:bCs/>
          <w:color w:val="000000"/>
        </w:rPr>
        <w:t>Mouth</w:t>
      </w:r>
      <w:r w:rsidRPr="00520347">
        <w:rPr>
          <w:rFonts w:ascii="Arial" w:hAnsi="Arial" w:cs="Arial"/>
        </w:rPr>
        <w:tab/>
        <w:t xml:space="preserve">b) </w:t>
      </w:r>
      <w:r w:rsidR="003F364E">
        <w:rPr>
          <w:rFonts w:ascii="Arial" w:eastAsia="Times New Roman" w:hAnsi="Arial" w:cs="Arial"/>
          <w:bCs/>
          <w:color w:val="000000"/>
        </w:rPr>
        <w:t>Anus</w:t>
      </w:r>
      <w:r w:rsidRPr="00520347">
        <w:rPr>
          <w:rFonts w:ascii="Arial" w:hAnsi="Arial" w:cs="Arial"/>
        </w:rPr>
        <w:tab/>
        <w:t xml:space="preserve">c) </w:t>
      </w:r>
      <w:r w:rsidR="003F364E">
        <w:rPr>
          <w:rFonts w:ascii="Arial" w:eastAsia="Times New Roman" w:hAnsi="Arial" w:cs="Arial"/>
          <w:bCs/>
          <w:color w:val="000000"/>
        </w:rPr>
        <w:t>Gut</w:t>
      </w:r>
      <w:r>
        <w:rPr>
          <w:rFonts w:ascii="Arial" w:eastAsia="Times New Roman" w:hAnsi="Arial" w:cs="Arial"/>
          <w:bCs/>
          <w:color w:val="000000"/>
        </w:rPr>
        <w:tab/>
      </w:r>
      <w:r w:rsidRPr="00520347">
        <w:rPr>
          <w:rFonts w:ascii="Arial" w:hAnsi="Arial" w:cs="Arial"/>
        </w:rPr>
        <w:tab/>
        <w:t xml:space="preserve">d) </w:t>
      </w:r>
      <w:r w:rsidR="003F364E">
        <w:rPr>
          <w:rFonts w:ascii="Arial" w:eastAsia="Times New Roman" w:hAnsi="Arial" w:cs="Arial"/>
          <w:bCs/>
          <w:color w:val="000000"/>
        </w:rPr>
        <w:t>None of these</w:t>
      </w:r>
    </w:p>
    <w:p w:rsidR="00C50BE8" w:rsidRPr="00A33C66" w:rsidRDefault="00C50BE8" w:rsidP="00C50BE8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A33C66">
        <w:rPr>
          <w:rFonts w:ascii="Arial" w:hAnsi="Arial" w:cs="Arial"/>
        </w:rPr>
        <w:t>6.</w:t>
      </w:r>
      <w:r w:rsidRPr="00A33C66">
        <w:rPr>
          <w:rFonts w:ascii="Arial" w:hAnsi="Arial" w:cs="Arial"/>
        </w:rPr>
        <w:tab/>
      </w:r>
      <w:r w:rsidR="003F364E">
        <w:rPr>
          <w:rFonts w:ascii="Arial" w:eastAsia="Times New Roman" w:hAnsi="Arial" w:cs="Arial"/>
          <w:bCs/>
          <w:color w:val="000000"/>
        </w:rPr>
        <w:t>The inward movement of cells during gastrulation is called as</w:t>
      </w:r>
      <w:r w:rsidRPr="00A33C66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left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3F364E">
        <w:rPr>
          <w:rFonts w:ascii="Arial" w:eastAsia="Times New Roman" w:hAnsi="Arial" w:cs="Arial"/>
          <w:bCs/>
          <w:color w:val="000000"/>
        </w:rPr>
        <w:t>Invagination</w:t>
      </w:r>
      <w:r w:rsidRPr="00520347">
        <w:rPr>
          <w:rFonts w:ascii="Arial" w:hAnsi="Arial" w:cs="Arial"/>
        </w:rPr>
        <w:tab/>
        <w:t xml:space="preserve">b) </w:t>
      </w:r>
      <w:r w:rsidR="003F364E">
        <w:rPr>
          <w:rFonts w:ascii="Arial" w:eastAsia="Times New Roman" w:hAnsi="Arial" w:cs="Arial"/>
          <w:bCs/>
          <w:color w:val="000000"/>
        </w:rPr>
        <w:t>Epiboly</w:t>
      </w:r>
      <w:r w:rsidRPr="00520347">
        <w:rPr>
          <w:rFonts w:ascii="Arial" w:hAnsi="Arial" w:cs="Arial"/>
        </w:rPr>
        <w:tab/>
        <w:t>c)</w:t>
      </w:r>
      <w:r>
        <w:rPr>
          <w:rFonts w:ascii="Arial" w:hAnsi="Arial" w:cs="Arial"/>
        </w:rPr>
        <w:t xml:space="preserve"> </w:t>
      </w:r>
      <w:r w:rsidR="003F364E">
        <w:rPr>
          <w:rFonts w:ascii="Arial" w:eastAsia="Times New Roman" w:hAnsi="Arial" w:cs="Arial"/>
          <w:bCs/>
          <w:color w:val="000000"/>
        </w:rPr>
        <w:t>Convergence</w:t>
      </w:r>
      <w:r w:rsidR="003F364E">
        <w:rPr>
          <w:rFonts w:ascii="Arial" w:eastAsia="Times New Roman" w:hAnsi="Arial" w:cs="Arial"/>
          <w:bCs/>
          <w:color w:val="000000"/>
        </w:rPr>
        <w:tab/>
      </w:r>
      <w:r w:rsidRPr="00520347">
        <w:rPr>
          <w:rFonts w:ascii="Arial" w:hAnsi="Arial" w:cs="Arial"/>
        </w:rPr>
        <w:t xml:space="preserve">d) </w:t>
      </w:r>
      <w:proofErr w:type="spellStart"/>
      <w:r w:rsidR="003F364E">
        <w:rPr>
          <w:rFonts w:ascii="Arial" w:hAnsi="Arial" w:cs="Arial"/>
        </w:rPr>
        <w:t>Emboly</w:t>
      </w:r>
      <w:proofErr w:type="spellEnd"/>
    </w:p>
    <w:p w:rsidR="00C50BE8" w:rsidRPr="00A33C66" w:rsidRDefault="00C50BE8" w:rsidP="00C50BE8">
      <w:p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A33C66">
        <w:rPr>
          <w:rFonts w:ascii="Arial" w:hAnsi="Arial" w:cs="Arial"/>
        </w:rPr>
        <w:t>7.</w:t>
      </w:r>
      <w:r w:rsidRPr="00A33C66">
        <w:rPr>
          <w:rFonts w:ascii="Arial" w:hAnsi="Arial" w:cs="Arial"/>
        </w:rPr>
        <w:tab/>
      </w:r>
      <w:r w:rsidR="003F364E">
        <w:rPr>
          <w:rFonts w:ascii="Arial" w:eastAsia="Times New Roman" w:hAnsi="Arial" w:cs="Arial"/>
          <w:bCs/>
          <w:color w:val="000000"/>
        </w:rPr>
        <w:t>The epithelial lining of alimentary canal is formed from __________.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3F364E">
        <w:rPr>
          <w:rFonts w:ascii="Arial" w:eastAsia="Times New Roman" w:hAnsi="Arial" w:cs="Arial"/>
          <w:bCs/>
          <w:color w:val="000000"/>
        </w:rPr>
        <w:t>Ectoderm</w:t>
      </w:r>
      <w:r w:rsidRPr="00CC5C36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 xml:space="preserve">   </w:t>
      </w:r>
      <w:r w:rsidRPr="00520347">
        <w:rPr>
          <w:rFonts w:ascii="Arial" w:hAnsi="Arial" w:cs="Arial"/>
        </w:rPr>
        <w:tab/>
        <w:t xml:space="preserve">b) </w:t>
      </w:r>
      <w:r w:rsidR="003F364E">
        <w:rPr>
          <w:rFonts w:ascii="Arial" w:eastAsia="Times New Roman" w:hAnsi="Arial" w:cs="Arial"/>
          <w:bCs/>
          <w:color w:val="000000"/>
        </w:rPr>
        <w:t>Mesoderm</w:t>
      </w:r>
      <w:r w:rsidR="003F364E">
        <w:rPr>
          <w:rFonts w:ascii="Arial" w:eastAsia="Times New Roman" w:hAnsi="Arial" w:cs="Arial"/>
          <w:bCs/>
          <w:color w:val="000000"/>
        </w:rPr>
        <w:tab/>
      </w:r>
      <w:r w:rsidRPr="00520347">
        <w:rPr>
          <w:rFonts w:ascii="Arial" w:hAnsi="Arial" w:cs="Arial"/>
        </w:rPr>
        <w:tab/>
        <w:t xml:space="preserve">c) </w:t>
      </w:r>
      <w:r w:rsidRPr="00CC5C36">
        <w:rPr>
          <w:rFonts w:ascii="Arial" w:eastAsia="Times New Roman" w:hAnsi="Arial" w:cs="Arial"/>
          <w:bCs/>
          <w:color w:val="000000"/>
        </w:rPr>
        <w:t>E</w:t>
      </w:r>
      <w:r w:rsidR="003F364E">
        <w:rPr>
          <w:rFonts w:ascii="Arial" w:eastAsia="Times New Roman" w:hAnsi="Arial" w:cs="Arial"/>
          <w:bCs/>
          <w:color w:val="000000"/>
        </w:rPr>
        <w:t>ndoderm</w:t>
      </w:r>
      <w:r>
        <w:rPr>
          <w:rFonts w:ascii="Arial" w:eastAsia="Times New Roman" w:hAnsi="Arial" w:cs="Arial"/>
          <w:bCs/>
          <w:color w:val="000000"/>
        </w:rPr>
        <w:t xml:space="preserve">    </w:t>
      </w:r>
      <w:r w:rsidRPr="00CC5C36">
        <w:rPr>
          <w:rFonts w:ascii="Arial" w:eastAsia="Times New Roman" w:hAnsi="Arial" w:cs="Arial"/>
          <w:bCs/>
          <w:color w:val="000000"/>
        </w:rPr>
        <w:t xml:space="preserve"> </w:t>
      </w:r>
      <w:r w:rsidRPr="00520347">
        <w:rPr>
          <w:rFonts w:ascii="Arial" w:hAnsi="Arial" w:cs="Arial"/>
        </w:rPr>
        <w:tab/>
        <w:t xml:space="preserve">d) </w:t>
      </w:r>
      <w:r w:rsidR="003F364E">
        <w:rPr>
          <w:rFonts w:ascii="Arial" w:eastAsia="Times New Roman" w:hAnsi="Arial" w:cs="Arial"/>
          <w:bCs/>
          <w:color w:val="000000"/>
        </w:rPr>
        <w:t>None of these</w:t>
      </w:r>
    </w:p>
    <w:p w:rsidR="00C50BE8" w:rsidRPr="00520347" w:rsidRDefault="00C50BE8" w:rsidP="00C50BE8">
      <w:pPr>
        <w:spacing w:after="0" w:line="360" w:lineRule="auto"/>
        <w:rPr>
          <w:rFonts w:ascii="Arial" w:hAnsi="Arial" w:cs="Arial"/>
        </w:rPr>
      </w:pPr>
      <w:r w:rsidRPr="00520347">
        <w:rPr>
          <w:rFonts w:ascii="Arial" w:hAnsi="Arial" w:cs="Arial"/>
        </w:rPr>
        <w:t>8.</w:t>
      </w:r>
      <w:r w:rsidRPr="00520347">
        <w:rPr>
          <w:rFonts w:ascii="Arial" w:hAnsi="Arial" w:cs="Arial"/>
        </w:rPr>
        <w:tab/>
        <w:t>_________</w:t>
      </w:r>
      <w:r w:rsidR="003F364E">
        <w:rPr>
          <w:rFonts w:ascii="Arial" w:hAnsi="Arial" w:cs="Arial"/>
        </w:rPr>
        <w:t xml:space="preserve"> is the placental hormone helpful in detection during early pregnancy tests</w:t>
      </w:r>
      <w:r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3F364E">
        <w:rPr>
          <w:rFonts w:ascii="Arial" w:hAnsi="Arial" w:cs="Arial"/>
        </w:rPr>
        <w:t>LH</w:t>
      </w:r>
      <w:r w:rsidRPr="00520347">
        <w:rPr>
          <w:rFonts w:ascii="Arial" w:hAnsi="Arial" w:cs="Arial"/>
        </w:rPr>
        <w:tab/>
      </w:r>
      <w:r w:rsidR="003F364E">
        <w:rPr>
          <w:rFonts w:ascii="Arial" w:hAnsi="Arial" w:cs="Arial"/>
        </w:rPr>
        <w:tab/>
      </w:r>
      <w:r w:rsidRPr="00520347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spellStart"/>
      <w:r w:rsidR="003F364E">
        <w:rPr>
          <w:rFonts w:ascii="Arial" w:hAnsi="Arial" w:cs="Arial"/>
        </w:rPr>
        <w:t>hCT</w:t>
      </w:r>
      <w:proofErr w:type="spellEnd"/>
      <w:proofErr w:type="gramStart"/>
      <w:r w:rsidR="003F364E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>c)</w:t>
      </w:r>
      <w:r>
        <w:rPr>
          <w:rFonts w:ascii="Arial" w:hAnsi="Arial" w:cs="Arial"/>
        </w:rPr>
        <w:t xml:space="preserve"> </w:t>
      </w:r>
      <w:proofErr w:type="spellStart"/>
      <w:r w:rsidR="003F364E">
        <w:rPr>
          <w:rFonts w:ascii="Arial" w:hAnsi="Arial" w:cs="Arial"/>
        </w:rPr>
        <w:t>hCG</w:t>
      </w:r>
      <w:proofErr w:type="spellEnd"/>
      <w:proofErr w:type="gramEnd"/>
      <w:r w:rsidRPr="00520347">
        <w:rPr>
          <w:rFonts w:ascii="Arial" w:hAnsi="Arial" w:cs="Arial"/>
        </w:rPr>
        <w:tab/>
        <w:t xml:space="preserve">   </w:t>
      </w:r>
      <w:r w:rsidR="003F364E">
        <w:rPr>
          <w:rFonts w:ascii="Arial" w:hAnsi="Arial" w:cs="Arial"/>
        </w:rPr>
        <w:tab/>
        <w:t>d</w:t>
      </w:r>
      <w:r w:rsidRPr="00520347">
        <w:rPr>
          <w:rFonts w:ascii="Arial" w:hAnsi="Arial" w:cs="Arial"/>
        </w:rPr>
        <w:t xml:space="preserve">) </w:t>
      </w:r>
      <w:r w:rsidR="003F364E">
        <w:rPr>
          <w:rFonts w:ascii="Arial" w:hAnsi="Arial" w:cs="Arial"/>
        </w:rPr>
        <w:t>Progesterone</w:t>
      </w:r>
    </w:p>
    <w:p w:rsidR="00C50BE8" w:rsidRPr="00520347" w:rsidRDefault="00C50BE8" w:rsidP="00B45C3F">
      <w:pPr>
        <w:spacing w:after="0" w:line="360" w:lineRule="auto"/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9.</w:t>
      </w:r>
      <w:r w:rsidRPr="00520347">
        <w:rPr>
          <w:rFonts w:ascii="Arial" w:hAnsi="Arial" w:cs="Arial"/>
        </w:rPr>
        <w:tab/>
      </w:r>
      <w:r w:rsidR="00B45C3F">
        <w:rPr>
          <w:rFonts w:ascii="Arial" w:eastAsia="Times New Roman" w:hAnsi="Arial" w:cs="Arial"/>
          <w:bCs/>
          <w:color w:val="000000"/>
        </w:rPr>
        <w:t xml:space="preserve">Concentration of </w:t>
      </w:r>
      <w:r w:rsidRPr="00520347">
        <w:rPr>
          <w:rFonts w:ascii="Arial" w:hAnsi="Arial" w:cs="Arial"/>
        </w:rPr>
        <w:t>__________</w:t>
      </w:r>
      <w:proofErr w:type="gramStart"/>
      <w:r w:rsidRPr="00520347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B45C3F">
        <w:rPr>
          <w:rFonts w:ascii="Arial" w:hAnsi="Arial" w:cs="Arial"/>
        </w:rPr>
        <w:t xml:space="preserve"> in</w:t>
      </w:r>
      <w:proofErr w:type="gramEnd"/>
      <w:r w:rsidR="00B45C3F">
        <w:rPr>
          <w:rFonts w:ascii="Arial" w:hAnsi="Arial" w:cs="Arial"/>
        </w:rPr>
        <w:t xml:space="preserve"> the maternal blood rises to maximum towards the end of gestation</w:t>
      </w:r>
      <w:r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B45C3F">
        <w:rPr>
          <w:rFonts w:ascii="Arial" w:eastAsia="Times New Roman" w:hAnsi="Arial" w:cs="Arial"/>
          <w:bCs/>
          <w:color w:val="000000"/>
        </w:rPr>
        <w:t>Progesterone</w:t>
      </w:r>
      <w:r w:rsidRPr="00CC5C36">
        <w:rPr>
          <w:rFonts w:ascii="Arial" w:eastAsia="Times New Roman" w:hAnsi="Arial" w:cs="Arial"/>
          <w:bCs/>
          <w:color w:val="000000"/>
        </w:rPr>
        <w:t xml:space="preserve">      </w:t>
      </w:r>
      <w:r w:rsidRPr="00520347">
        <w:rPr>
          <w:rFonts w:ascii="Arial" w:hAnsi="Arial" w:cs="Arial"/>
        </w:rPr>
        <w:tab/>
        <w:t xml:space="preserve">b) </w:t>
      </w:r>
      <w:proofErr w:type="spellStart"/>
      <w:r w:rsidR="00B45C3F">
        <w:rPr>
          <w:rFonts w:ascii="Arial" w:eastAsia="Times New Roman" w:hAnsi="Arial" w:cs="Arial"/>
          <w:bCs/>
          <w:color w:val="000000"/>
        </w:rPr>
        <w:t>Estrogen</w:t>
      </w:r>
      <w:proofErr w:type="spellEnd"/>
      <w:r w:rsidRPr="00520347">
        <w:rPr>
          <w:rFonts w:ascii="Arial" w:hAnsi="Arial" w:cs="Arial"/>
        </w:rPr>
        <w:tab/>
        <w:t xml:space="preserve">c) </w:t>
      </w:r>
      <w:r w:rsidR="00B45C3F">
        <w:rPr>
          <w:rFonts w:ascii="Arial" w:eastAsia="Times New Roman" w:hAnsi="Arial" w:cs="Arial"/>
          <w:bCs/>
          <w:color w:val="000000"/>
        </w:rPr>
        <w:t>FSH</w:t>
      </w:r>
      <w:r w:rsidR="00B45C3F">
        <w:rPr>
          <w:rFonts w:ascii="Arial" w:eastAsia="Times New Roman" w:hAnsi="Arial" w:cs="Arial"/>
          <w:bCs/>
          <w:color w:val="000000"/>
        </w:rPr>
        <w:tab/>
      </w:r>
      <w:r w:rsidRPr="00520347">
        <w:rPr>
          <w:rFonts w:ascii="Arial" w:hAnsi="Arial" w:cs="Arial"/>
        </w:rPr>
        <w:tab/>
        <w:t xml:space="preserve">d) </w:t>
      </w:r>
      <w:proofErr w:type="spellStart"/>
      <w:r w:rsidR="00B45C3F">
        <w:rPr>
          <w:rFonts w:ascii="Arial" w:eastAsia="Times New Roman" w:hAnsi="Arial" w:cs="Arial"/>
          <w:bCs/>
          <w:color w:val="000000"/>
        </w:rPr>
        <w:t>hACTH</w:t>
      </w:r>
      <w:proofErr w:type="spellEnd"/>
    </w:p>
    <w:p w:rsidR="00C50BE8" w:rsidRPr="00520347" w:rsidRDefault="00C50BE8" w:rsidP="00C50BE8">
      <w:pPr>
        <w:spacing w:after="0" w:line="360" w:lineRule="auto"/>
        <w:rPr>
          <w:rFonts w:ascii="Arial" w:hAnsi="Arial" w:cs="Arial"/>
        </w:rPr>
      </w:pPr>
      <w:r w:rsidRPr="00520347">
        <w:rPr>
          <w:rFonts w:ascii="Arial" w:hAnsi="Arial" w:cs="Arial"/>
        </w:rPr>
        <w:t>10.</w:t>
      </w:r>
      <w:r w:rsidRPr="005203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 </w:t>
      </w:r>
      <w:r w:rsidR="00B45C3F">
        <w:rPr>
          <w:rFonts w:ascii="Arial" w:hAnsi="Arial" w:cs="Arial"/>
        </w:rPr>
        <w:t xml:space="preserve">is formed from </w:t>
      </w:r>
      <w:proofErr w:type="spellStart"/>
      <w:r w:rsidR="00B45C3F">
        <w:rPr>
          <w:rFonts w:ascii="Arial" w:hAnsi="Arial" w:cs="Arial"/>
        </w:rPr>
        <w:t>extraembryonic</w:t>
      </w:r>
      <w:proofErr w:type="spellEnd"/>
      <w:r w:rsidR="00B45C3F">
        <w:rPr>
          <w:rFonts w:ascii="Arial" w:hAnsi="Arial" w:cs="Arial"/>
        </w:rPr>
        <w:t xml:space="preserve"> </w:t>
      </w:r>
      <w:proofErr w:type="spellStart"/>
      <w:r w:rsidR="00B45C3F">
        <w:rPr>
          <w:rFonts w:ascii="Arial" w:hAnsi="Arial" w:cs="Arial"/>
        </w:rPr>
        <w:t>splanchnopleure</w:t>
      </w:r>
      <w:proofErr w:type="spellEnd"/>
      <w:r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B45C3F">
        <w:rPr>
          <w:rFonts w:ascii="Arial" w:hAnsi="Arial" w:cs="Arial"/>
        </w:rPr>
        <w:t>Amnion</w:t>
      </w:r>
      <w:r w:rsidRPr="00520347">
        <w:rPr>
          <w:rFonts w:ascii="Arial" w:hAnsi="Arial" w:cs="Arial"/>
        </w:rPr>
        <w:t xml:space="preserve"> </w:t>
      </w:r>
      <w:r w:rsidRPr="00520347">
        <w:rPr>
          <w:rFonts w:ascii="Arial" w:hAnsi="Arial" w:cs="Arial"/>
        </w:rPr>
        <w:tab/>
        <w:t xml:space="preserve">b) </w:t>
      </w:r>
      <w:proofErr w:type="spellStart"/>
      <w:r w:rsidR="00B45C3F">
        <w:rPr>
          <w:rFonts w:ascii="Arial" w:hAnsi="Arial" w:cs="Arial"/>
        </w:rPr>
        <w:t>Chorion</w:t>
      </w:r>
      <w:proofErr w:type="spellEnd"/>
      <w:r w:rsidRPr="00520347">
        <w:rPr>
          <w:rFonts w:ascii="Arial" w:hAnsi="Arial" w:cs="Arial"/>
        </w:rPr>
        <w:tab/>
        <w:t xml:space="preserve">c) </w:t>
      </w:r>
      <w:r w:rsidR="00B45C3F">
        <w:rPr>
          <w:rFonts w:ascii="Arial" w:hAnsi="Arial" w:cs="Arial"/>
        </w:rPr>
        <w:t>Allantois</w:t>
      </w:r>
      <w:r w:rsidRPr="005203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347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All</w:t>
      </w:r>
      <w:r w:rsidRPr="00520347">
        <w:rPr>
          <w:rFonts w:ascii="Arial" w:hAnsi="Arial" w:cs="Arial"/>
        </w:rPr>
        <w:t xml:space="preserve"> of these</w:t>
      </w:r>
    </w:p>
    <w:p w:rsidR="00C50BE8" w:rsidRPr="00520347" w:rsidRDefault="00C50BE8" w:rsidP="00C50BE8">
      <w:pPr>
        <w:spacing w:after="0" w:line="360" w:lineRule="auto"/>
        <w:rPr>
          <w:rFonts w:ascii="Arial" w:hAnsi="Arial" w:cs="Arial"/>
        </w:rPr>
      </w:pPr>
      <w:r w:rsidRPr="00520347">
        <w:rPr>
          <w:rFonts w:ascii="Arial" w:hAnsi="Arial" w:cs="Arial"/>
        </w:rPr>
        <w:lastRenderedPageBreak/>
        <w:t>11.</w:t>
      </w:r>
      <w:r w:rsidRPr="00520347">
        <w:rPr>
          <w:rFonts w:ascii="Arial" w:hAnsi="Arial" w:cs="Arial"/>
        </w:rPr>
        <w:tab/>
      </w:r>
      <w:r w:rsidR="00B45C3F">
        <w:rPr>
          <w:rFonts w:ascii="Arial" w:hAnsi="Arial" w:cs="Arial"/>
        </w:rPr>
        <w:t xml:space="preserve">‘Theory of use and disuse’ is explained in detail in </w:t>
      </w:r>
      <w:r w:rsidRPr="00520347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="00B45C3F">
        <w:rPr>
          <w:rFonts w:ascii="Arial" w:hAnsi="Arial" w:cs="Arial"/>
        </w:rPr>
        <w:t>book</w:t>
      </w:r>
      <w:r>
        <w:rPr>
          <w:rFonts w:ascii="Arial" w:hAnsi="Arial" w:cs="Arial"/>
        </w:rPr>
        <w:t>.</w:t>
      </w:r>
    </w:p>
    <w:p w:rsidR="00C50BE8" w:rsidRPr="00520347" w:rsidRDefault="00C50BE8" w:rsidP="00B45C3F">
      <w:pPr>
        <w:spacing w:after="0" w:line="360" w:lineRule="auto"/>
        <w:ind w:left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B45C3F">
        <w:rPr>
          <w:rFonts w:ascii="Arial" w:hAnsi="Arial" w:cs="Arial"/>
        </w:rPr>
        <w:t>Origin of species</w:t>
      </w:r>
      <w:r w:rsidRPr="00520347">
        <w:rPr>
          <w:rFonts w:ascii="Arial" w:hAnsi="Arial" w:cs="Arial"/>
        </w:rPr>
        <w:tab/>
        <w:t xml:space="preserve">b) </w:t>
      </w:r>
      <w:r w:rsidR="00B45C3F">
        <w:rPr>
          <w:rFonts w:ascii="Arial" w:hAnsi="Arial" w:cs="Arial"/>
        </w:rPr>
        <w:t>Philosophic zoologies</w:t>
      </w:r>
      <w:r w:rsidRPr="00520347">
        <w:rPr>
          <w:rFonts w:ascii="Arial" w:hAnsi="Arial" w:cs="Arial"/>
        </w:rPr>
        <w:tab/>
        <w:t xml:space="preserve">c) </w:t>
      </w:r>
      <w:r w:rsidR="00B45C3F">
        <w:rPr>
          <w:rFonts w:ascii="Arial" w:hAnsi="Arial" w:cs="Arial"/>
        </w:rPr>
        <w:t>The selfish gene</w:t>
      </w:r>
      <w:r w:rsidRPr="00520347">
        <w:rPr>
          <w:rFonts w:ascii="Arial" w:hAnsi="Arial" w:cs="Arial"/>
        </w:rPr>
        <w:tab/>
        <w:t xml:space="preserve">d) </w:t>
      </w:r>
      <w:r w:rsidR="00B45C3F">
        <w:rPr>
          <w:rFonts w:ascii="Arial" w:hAnsi="Arial" w:cs="Arial"/>
        </w:rPr>
        <w:t>Voyage of the beagle</w:t>
      </w:r>
    </w:p>
    <w:p w:rsidR="00C50BE8" w:rsidRPr="00520347" w:rsidRDefault="00C50BE8" w:rsidP="00C50BE8">
      <w:pPr>
        <w:spacing w:after="0" w:line="360" w:lineRule="auto"/>
        <w:rPr>
          <w:rFonts w:ascii="Arial" w:hAnsi="Arial" w:cs="Arial"/>
        </w:rPr>
      </w:pPr>
      <w:r w:rsidRPr="00520347">
        <w:rPr>
          <w:rFonts w:ascii="Arial" w:hAnsi="Arial" w:cs="Arial"/>
        </w:rPr>
        <w:t>12.</w:t>
      </w:r>
      <w:r w:rsidRPr="00520347">
        <w:rPr>
          <w:rFonts w:ascii="Arial" w:hAnsi="Arial" w:cs="Arial"/>
        </w:rPr>
        <w:tab/>
      </w:r>
      <w:r w:rsidR="00B45C3F">
        <w:rPr>
          <w:rFonts w:ascii="Arial" w:hAnsi="Arial" w:cs="Arial"/>
        </w:rPr>
        <w:t xml:space="preserve">Reappearance of ancestral features in descendants is called as </w:t>
      </w:r>
      <w:r>
        <w:rPr>
          <w:rFonts w:ascii="Arial" w:hAnsi="Arial" w:cs="Arial"/>
        </w:rPr>
        <w:t>___________.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proofErr w:type="gramStart"/>
      <w:r w:rsidRPr="00520347">
        <w:rPr>
          <w:rFonts w:ascii="Arial" w:hAnsi="Arial" w:cs="Arial"/>
        </w:rPr>
        <w:t>a</w:t>
      </w:r>
      <w:proofErr w:type="gramEnd"/>
      <w:r w:rsidRPr="00520347">
        <w:rPr>
          <w:rFonts w:ascii="Arial" w:hAnsi="Arial" w:cs="Arial"/>
        </w:rPr>
        <w:t xml:space="preserve">) </w:t>
      </w:r>
      <w:r w:rsidR="00B45C3F">
        <w:rPr>
          <w:rFonts w:ascii="Arial" w:hAnsi="Arial" w:cs="Arial"/>
        </w:rPr>
        <w:t>Gene flow</w:t>
      </w:r>
      <w:r w:rsidRPr="00520347">
        <w:rPr>
          <w:rFonts w:ascii="Arial" w:hAnsi="Arial" w:cs="Arial"/>
        </w:rPr>
        <w:tab/>
        <w:t xml:space="preserve">     b) </w:t>
      </w:r>
      <w:r w:rsidR="00B45C3F">
        <w:rPr>
          <w:rFonts w:ascii="Arial" w:hAnsi="Arial" w:cs="Arial"/>
        </w:rPr>
        <w:t>Atavism</w:t>
      </w:r>
      <w:r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c) </w:t>
      </w:r>
      <w:r w:rsidR="00B45C3F">
        <w:rPr>
          <w:rFonts w:ascii="Arial" w:hAnsi="Arial" w:cs="Arial"/>
        </w:rPr>
        <w:t>Genetic drift</w:t>
      </w:r>
      <w:r w:rsidR="00B45C3F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d) </w:t>
      </w:r>
      <w:r w:rsidR="00B45C3F">
        <w:rPr>
          <w:rFonts w:ascii="Arial" w:hAnsi="Arial" w:cs="Arial"/>
        </w:rPr>
        <w:t>Inbreeding</w:t>
      </w:r>
    </w:p>
    <w:p w:rsidR="00C50BE8" w:rsidRPr="00520347" w:rsidRDefault="00C50BE8" w:rsidP="00C50BE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</w:r>
      <w:r w:rsidRPr="0052034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 w:rsidR="00B45C3F">
        <w:rPr>
          <w:rFonts w:ascii="Arial" w:hAnsi="Arial" w:cs="Arial"/>
        </w:rPr>
        <w:t>is an example of speciation</w:t>
      </w:r>
      <w:r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B45C3F">
        <w:rPr>
          <w:rFonts w:ascii="Arial" w:hAnsi="Arial" w:cs="Arial"/>
        </w:rPr>
        <w:t>Galapagos finches</w:t>
      </w:r>
      <w:r w:rsidRPr="00520347">
        <w:rPr>
          <w:rFonts w:ascii="Arial" w:hAnsi="Arial" w:cs="Arial"/>
        </w:rPr>
        <w:tab/>
        <w:t xml:space="preserve">b) </w:t>
      </w:r>
      <w:r w:rsidR="00B45C3F">
        <w:rPr>
          <w:rFonts w:ascii="Arial" w:hAnsi="Arial" w:cs="Arial"/>
        </w:rPr>
        <w:t>Hawaiian fruit flies</w:t>
      </w:r>
      <w:r w:rsidRPr="00520347">
        <w:rPr>
          <w:rFonts w:ascii="Arial" w:hAnsi="Arial" w:cs="Arial"/>
        </w:rPr>
        <w:tab/>
        <w:t xml:space="preserve">c) </w:t>
      </w:r>
      <w:r w:rsidR="00B45C3F">
        <w:rPr>
          <w:rFonts w:ascii="Arial" w:hAnsi="Arial" w:cs="Arial"/>
        </w:rPr>
        <w:t>Both a and b</w:t>
      </w:r>
      <w:r w:rsidRPr="00520347">
        <w:rPr>
          <w:rFonts w:ascii="Arial" w:hAnsi="Arial" w:cs="Arial"/>
        </w:rPr>
        <w:tab/>
        <w:t xml:space="preserve">d) </w:t>
      </w:r>
      <w:r w:rsidR="00B45C3F">
        <w:rPr>
          <w:rFonts w:ascii="Arial" w:hAnsi="Arial" w:cs="Arial"/>
        </w:rPr>
        <w:t>None of these</w:t>
      </w:r>
    </w:p>
    <w:p w:rsidR="00C50BE8" w:rsidRPr="00520347" w:rsidRDefault="00C50BE8" w:rsidP="00C50BE8">
      <w:pPr>
        <w:spacing w:after="0" w:line="360" w:lineRule="auto"/>
        <w:rPr>
          <w:rFonts w:ascii="Arial" w:hAnsi="Arial" w:cs="Arial"/>
        </w:rPr>
      </w:pPr>
      <w:r w:rsidRPr="00520347">
        <w:rPr>
          <w:rFonts w:ascii="Arial" w:hAnsi="Arial" w:cs="Arial"/>
        </w:rPr>
        <w:t>14.</w:t>
      </w:r>
      <w:r w:rsidRPr="00520347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  <w:r w:rsidR="00B45C3F">
        <w:rPr>
          <w:rFonts w:ascii="Arial" w:hAnsi="Arial" w:cs="Arial"/>
        </w:rPr>
        <w:t xml:space="preserve"> is a connecting link between fishes and amphibians</w:t>
      </w:r>
      <w:r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B45C3F">
        <w:rPr>
          <w:rFonts w:ascii="Arial" w:hAnsi="Arial" w:cs="Arial"/>
        </w:rPr>
        <w:t>Peripatus</w:t>
      </w:r>
      <w:proofErr w:type="spellEnd"/>
      <w:r w:rsidR="00B45C3F">
        <w:rPr>
          <w:rFonts w:ascii="Arial" w:hAnsi="Arial" w:cs="Arial"/>
        </w:rPr>
        <w:t xml:space="preserve"> </w:t>
      </w:r>
      <w:r w:rsidR="00B45C3F">
        <w:rPr>
          <w:rFonts w:ascii="Arial" w:hAnsi="Arial" w:cs="Arial"/>
        </w:rPr>
        <w:tab/>
      </w:r>
      <w:r w:rsidRPr="00520347">
        <w:rPr>
          <w:rFonts w:ascii="Arial" w:hAnsi="Arial" w:cs="Arial"/>
        </w:rPr>
        <w:t xml:space="preserve">b) </w:t>
      </w:r>
      <w:proofErr w:type="spellStart"/>
      <w:r w:rsidR="00B45C3F">
        <w:rPr>
          <w:rFonts w:ascii="Arial" w:hAnsi="Arial" w:cs="Arial"/>
        </w:rPr>
        <w:t>Protopterus</w:t>
      </w:r>
      <w:proofErr w:type="spellEnd"/>
      <w:r w:rsidR="00B45C3F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c) </w:t>
      </w:r>
      <w:proofErr w:type="spellStart"/>
      <w:r w:rsidR="00B45C3F">
        <w:rPr>
          <w:rFonts w:ascii="Arial" w:hAnsi="Arial" w:cs="Arial"/>
        </w:rPr>
        <w:t>Petromyzon</w:t>
      </w:r>
      <w:proofErr w:type="spellEnd"/>
      <w:r w:rsidR="00B45C3F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d) </w:t>
      </w:r>
      <w:proofErr w:type="spellStart"/>
      <w:r w:rsidR="00B45C3F">
        <w:rPr>
          <w:rFonts w:ascii="Arial" w:hAnsi="Arial" w:cs="Arial"/>
        </w:rPr>
        <w:t>Neopilina</w:t>
      </w:r>
      <w:proofErr w:type="spellEnd"/>
    </w:p>
    <w:p w:rsidR="00C50BE8" w:rsidRPr="00520347" w:rsidRDefault="00C50BE8" w:rsidP="00C50BE8">
      <w:pPr>
        <w:spacing w:after="0" w:line="360" w:lineRule="auto"/>
        <w:rPr>
          <w:rFonts w:ascii="Arial" w:hAnsi="Arial" w:cs="Arial"/>
        </w:rPr>
      </w:pPr>
      <w:r w:rsidRPr="00520347">
        <w:rPr>
          <w:rFonts w:ascii="Arial" w:hAnsi="Arial" w:cs="Arial"/>
        </w:rPr>
        <w:t>15.</w:t>
      </w:r>
      <w:r w:rsidRPr="00520347">
        <w:rPr>
          <w:rFonts w:ascii="Arial" w:hAnsi="Arial" w:cs="Arial"/>
        </w:rPr>
        <w:tab/>
        <w:t>__________</w:t>
      </w:r>
      <w:proofErr w:type="gramStart"/>
      <w:r w:rsidRPr="00520347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B45C3F">
        <w:rPr>
          <w:rFonts w:ascii="Arial" w:hAnsi="Arial" w:cs="Arial"/>
        </w:rPr>
        <w:t xml:space="preserve"> are</w:t>
      </w:r>
      <w:proofErr w:type="gramEnd"/>
      <w:r w:rsidR="00B45C3F">
        <w:rPr>
          <w:rFonts w:ascii="Arial" w:hAnsi="Arial" w:cs="Arial"/>
        </w:rPr>
        <w:t xml:space="preserve"> the closest kin of human beings</w:t>
      </w:r>
      <w:r>
        <w:rPr>
          <w:rFonts w:ascii="Arial" w:hAnsi="Arial" w:cs="Arial"/>
        </w:rPr>
        <w:t>.</w:t>
      </w:r>
    </w:p>
    <w:p w:rsidR="00C50BE8" w:rsidRPr="00520347" w:rsidRDefault="00C50BE8" w:rsidP="00C50BE8">
      <w:pPr>
        <w:spacing w:after="0" w:line="360" w:lineRule="auto"/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B45C3F">
        <w:rPr>
          <w:rFonts w:ascii="Arial" w:hAnsi="Arial" w:cs="Arial"/>
        </w:rPr>
        <w:t>Tarsiers</w:t>
      </w:r>
      <w:r w:rsidRPr="00520347">
        <w:rPr>
          <w:rFonts w:ascii="Arial" w:hAnsi="Arial" w:cs="Arial"/>
        </w:rPr>
        <w:tab/>
        <w:t xml:space="preserve">b) </w:t>
      </w:r>
      <w:r w:rsidR="00B45C3F">
        <w:rPr>
          <w:rFonts w:ascii="Arial" w:hAnsi="Arial" w:cs="Arial"/>
        </w:rPr>
        <w:t>Apes</w:t>
      </w:r>
      <w:r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c) </w:t>
      </w:r>
      <w:proofErr w:type="spellStart"/>
      <w:r w:rsidR="00B45C3F">
        <w:rPr>
          <w:rFonts w:ascii="Arial" w:hAnsi="Arial" w:cs="Arial"/>
        </w:rPr>
        <w:t>Lorises</w:t>
      </w:r>
      <w:proofErr w:type="spellEnd"/>
      <w:r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d) </w:t>
      </w:r>
      <w:r w:rsidR="00B45C3F">
        <w:rPr>
          <w:rFonts w:ascii="Arial" w:hAnsi="Arial" w:cs="Arial"/>
        </w:rPr>
        <w:t>Lemurs</w:t>
      </w:r>
    </w:p>
    <w:p w:rsidR="00C50BE8" w:rsidRPr="003746CB" w:rsidRDefault="00C50BE8" w:rsidP="00C50BE8">
      <w:pPr>
        <w:ind w:left="360" w:hanging="360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>PART</w:t>
      </w:r>
      <w:r>
        <w:rPr>
          <w:rFonts w:ascii="Arial" w:hAnsi="Arial" w:cs="Arial"/>
          <w:b/>
          <w:u w:val="single"/>
        </w:rPr>
        <w:t xml:space="preserve"> B</w:t>
      </w:r>
    </w:p>
    <w:p w:rsidR="00C50BE8" w:rsidRPr="00520347" w:rsidRDefault="00C50BE8" w:rsidP="00C50BE8">
      <w:pPr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>II.</w:t>
      </w:r>
      <w:r w:rsidRPr="00520347">
        <w:rPr>
          <w:rFonts w:ascii="Arial" w:hAnsi="Arial" w:cs="Arial"/>
          <w:b/>
        </w:rPr>
        <w:tab/>
        <w:t>Answer any five questio</w:t>
      </w:r>
      <w:r>
        <w:rPr>
          <w:rFonts w:ascii="Arial" w:hAnsi="Arial" w:cs="Arial"/>
          <w:b/>
        </w:rPr>
        <w:t>ns. Each one carries 5 marks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</w:t>
      </w:r>
      <w:r w:rsidRPr="00520347">
        <w:rPr>
          <w:rFonts w:ascii="Arial" w:hAnsi="Arial" w:cs="Arial"/>
          <w:b/>
        </w:rPr>
        <w:t>X5=</w:t>
      </w:r>
      <w:r>
        <w:rPr>
          <w:rFonts w:ascii="Arial" w:hAnsi="Arial" w:cs="Arial"/>
          <w:b/>
        </w:rPr>
        <w:t>25</w:t>
      </w:r>
    </w:p>
    <w:p w:rsidR="00C50BE8" w:rsidRPr="00520347" w:rsidRDefault="00C50BE8" w:rsidP="00C50BE8">
      <w:pPr>
        <w:rPr>
          <w:rFonts w:ascii="Arial" w:hAnsi="Arial" w:cs="Arial"/>
        </w:rPr>
      </w:pPr>
      <w:r w:rsidRPr="00520347">
        <w:rPr>
          <w:rFonts w:ascii="Arial" w:hAnsi="Arial" w:cs="Arial"/>
        </w:rPr>
        <w:t>16.</w:t>
      </w:r>
      <w:r w:rsidRPr="00520347">
        <w:rPr>
          <w:rFonts w:ascii="Arial" w:hAnsi="Arial" w:cs="Arial"/>
        </w:rPr>
        <w:tab/>
      </w:r>
      <w:r w:rsidR="00590225">
        <w:rPr>
          <w:rFonts w:ascii="Arial" w:hAnsi="Arial" w:cs="Arial"/>
        </w:rPr>
        <w:t xml:space="preserve">Comment on </w:t>
      </w:r>
      <w:proofErr w:type="spellStart"/>
      <w:r w:rsidR="00590225">
        <w:rPr>
          <w:rFonts w:ascii="Arial" w:hAnsi="Arial" w:cs="Arial"/>
        </w:rPr>
        <w:t>blastulation</w:t>
      </w:r>
      <w:proofErr w:type="spellEnd"/>
      <w:r w:rsidR="00590225">
        <w:rPr>
          <w:rFonts w:ascii="Arial" w:hAnsi="Arial" w:cs="Arial"/>
        </w:rPr>
        <w:t xml:space="preserve"> in chick</w:t>
      </w:r>
      <w:r w:rsidR="00670D4B">
        <w:rPr>
          <w:rFonts w:ascii="Arial" w:hAnsi="Arial" w:cs="Arial"/>
        </w:rPr>
        <w:t xml:space="preserve"> with neat diagrams.</w:t>
      </w:r>
    </w:p>
    <w:p w:rsidR="00C50BE8" w:rsidRPr="00520347" w:rsidRDefault="00C50BE8" w:rsidP="00C50BE8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17.</w:t>
      </w:r>
      <w:r w:rsidRPr="00520347">
        <w:rPr>
          <w:rFonts w:ascii="Arial" w:hAnsi="Arial" w:cs="Arial"/>
        </w:rPr>
        <w:tab/>
      </w:r>
      <w:r w:rsidR="00693722">
        <w:rPr>
          <w:rFonts w:ascii="Arial" w:hAnsi="Arial" w:cs="Arial"/>
        </w:rPr>
        <w:t>What are the different types of cell movements involved in gastrulation in amphioxus?</w:t>
      </w:r>
    </w:p>
    <w:p w:rsidR="00C50BE8" w:rsidRPr="00520347" w:rsidRDefault="00C50BE8" w:rsidP="00C50BE8">
      <w:pPr>
        <w:rPr>
          <w:rFonts w:ascii="Arial" w:hAnsi="Arial" w:cs="Arial"/>
        </w:rPr>
      </w:pPr>
      <w:r w:rsidRPr="00520347">
        <w:rPr>
          <w:rFonts w:ascii="Arial" w:hAnsi="Arial" w:cs="Arial"/>
        </w:rPr>
        <w:t>18.</w:t>
      </w:r>
      <w:r w:rsidRPr="00520347">
        <w:rPr>
          <w:rFonts w:ascii="Arial" w:hAnsi="Arial" w:cs="Arial"/>
        </w:rPr>
        <w:tab/>
      </w:r>
      <w:r w:rsidR="00670D4B">
        <w:rPr>
          <w:rFonts w:ascii="Arial" w:hAnsi="Arial" w:cs="Arial"/>
        </w:rPr>
        <w:t>With a suitable sketch</w:t>
      </w:r>
      <w:r w:rsidR="00693722">
        <w:rPr>
          <w:rFonts w:ascii="Arial" w:hAnsi="Arial" w:cs="Arial"/>
        </w:rPr>
        <w:t xml:space="preserve">, explain </w:t>
      </w:r>
      <w:proofErr w:type="spellStart"/>
      <w:r w:rsidR="00693722">
        <w:rPr>
          <w:rFonts w:ascii="Arial" w:hAnsi="Arial" w:cs="Arial"/>
        </w:rPr>
        <w:t>syndesmochorial</w:t>
      </w:r>
      <w:proofErr w:type="spellEnd"/>
      <w:r w:rsidR="00693722">
        <w:rPr>
          <w:rFonts w:ascii="Arial" w:hAnsi="Arial" w:cs="Arial"/>
        </w:rPr>
        <w:t xml:space="preserve"> placenta.</w:t>
      </w:r>
    </w:p>
    <w:p w:rsidR="00C50BE8" w:rsidRPr="00520347" w:rsidRDefault="00C50BE8" w:rsidP="00C50BE8">
      <w:pPr>
        <w:rPr>
          <w:rFonts w:ascii="Arial" w:hAnsi="Arial" w:cs="Arial"/>
        </w:rPr>
      </w:pPr>
      <w:r w:rsidRPr="00520347">
        <w:rPr>
          <w:rFonts w:ascii="Arial" w:hAnsi="Arial" w:cs="Arial"/>
        </w:rPr>
        <w:t>19.</w:t>
      </w:r>
      <w:r w:rsidRPr="00520347">
        <w:rPr>
          <w:rFonts w:ascii="Arial" w:hAnsi="Arial" w:cs="Arial"/>
        </w:rPr>
        <w:tab/>
      </w:r>
      <w:r w:rsidR="00693722">
        <w:rPr>
          <w:rFonts w:ascii="Arial" w:hAnsi="Arial" w:cs="Arial"/>
        </w:rPr>
        <w:t>Comment on different types of fossils</w:t>
      </w:r>
      <w:r w:rsidR="00670D4B">
        <w:rPr>
          <w:rFonts w:ascii="Arial" w:hAnsi="Arial" w:cs="Arial"/>
        </w:rPr>
        <w:t xml:space="preserve"> and their importance</w:t>
      </w:r>
      <w:r w:rsidRPr="00520347">
        <w:rPr>
          <w:rFonts w:ascii="Arial" w:hAnsi="Arial" w:cs="Arial"/>
        </w:rPr>
        <w:t>.</w:t>
      </w:r>
    </w:p>
    <w:p w:rsidR="00C50BE8" w:rsidRPr="00520347" w:rsidRDefault="00C50BE8" w:rsidP="00C50BE8">
      <w:pPr>
        <w:rPr>
          <w:rFonts w:ascii="Arial" w:hAnsi="Arial" w:cs="Arial"/>
        </w:rPr>
      </w:pPr>
      <w:r w:rsidRPr="00520347">
        <w:rPr>
          <w:rFonts w:ascii="Arial" w:hAnsi="Arial" w:cs="Arial"/>
        </w:rPr>
        <w:t>20.</w:t>
      </w:r>
      <w:r w:rsidRPr="00520347">
        <w:rPr>
          <w:rFonts w:ascii="Arial" w:hAnsi="Arial" w:cs="Arial"/>
        </w:rPr>
        <w:tab/>
      </w:r>
      <w:r w:rsidR="00693722">
        <w:rPr>
          <w:rFonts w:ascii="Arial" w:hAnsi="Arial" w:cs="Arial"/>
        </w:rPr>
        <w:t xml:space="preserve">Differentiate between </w:t>
      </w:r>
      <w:proofErr w:type="spellStart"/>
      <w:r w:rsidR="00693722">
        <w:rPr>
          <w:rFonts w:ascii="Arial" w:hAnsi="Arial" w:cs="Arial"/>
        </w:rPr>
        <w:t>hyracotherium</w:t>
      </w:r>
      <w:proofErr w:type="spellEnd"/>
      <w:r w:rsidR="00693722">
        <w:rPr>
          <w:rFonts w:ascii="Arial" w:hAnsi="Arial" w:cs="Arial"/>
        </w:rPr>
        <w:t xml:space="preserve"> and </w:t>
      </w:r>
      <w:proofErr w:type="spellStart"/>
      <w:r w:rsidR="00693722">
        <w:rPr>
          <w:rFonts w:ascii="Arial" w:hAnsi="Arial" w:cs="Arial"/>
        </w:rPr>
        <w:t>equus</w:t>
      </w:r>
      <w:proofErr w:type="spellEnd"/>
      <w:r w:rsidRPr="00520347">
        <w:rPr>
          <w:rFonts w:ascii="Arial" w:hAnsi="Arial" w:cs="Arial"/>
        </w:rPr>
        <w:t>.</w:t>
      </w:r>
    </w:p>
    <w:p w:rsidR="00C50BE8" w:rsidRPr="00520347" w:rsidRDefault="00C50BE8" w:rsidP="00C50BE8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21. </w:t>
      </w:r>
      <w:r w:rsidRPr="00520347">
        <w:rPr>
          <w:rFonts w:ascii="Arial" w:hAnsi="Arial" w:cs="Arial"/>
        </w:rPr>
        <w:tab/>
      </w:r>
      <w:r w:rsidR="00693722">
        <w:rPr>
          <w:rFonts w:ascii="Arial" w:hAnsi="Arial" w:cs="Arial"/>
        </w:rPr>
        <w:t xml:space="preserve">What are the salient features of </w:t>
      </w:r>
      <w:proofErr w:type="spellStart"/>
      <w:r w:rsidR="00693722">
        <w:rPr>
          <w:rFonts w:ascii="Arial" w:hAnsi="Arial" w:cs="Arial"/>
        </w:rPr>
        <w:t>Cro-magnon</w:t>
      </w:r>
      <w:proofErr w:type="spellEnd"/>
      <w:r w:rsidR="00693722">
        <w:rPr>
          <w:rFonts w:ascii="Arial" w:hAnsi="Arial" w:cs="Arial"/>
        </w:rPr>
        <w:t xml:space="preserve"> man?</w:t>
      </w:r>
    </w:p>
    <w:p w:rsidR="00C50BE8" w:rsidRPr="00520347" w:rsidRDefault="00C50BE8" w:rsidP="00C50BE8">
      <w:pPr>
        <w:rPr>
          <w:rFonts w:ascii="Arial" w:hAnsi="Arial" w:cs="Arial"/>
        </w:rPr>
      </w:pPr>
      <w:r w:rsidRPr="00520347">
        <w:rPr>
          <w:rFonts w:ascii="Arial" w:hAnsi="Arial" w:cs="Arial"/>
        </w:rPr>
        <w:t>22.</w:t>
      </w:r>
      <w:r w:rsidRPr="00520347">
        <w:rPr>
          <w:rFonts w:ascii="Arial" w:hAnsi="Arial" w:cs="Arial"/>
        </w:rPr>
        <w:tab/>
      </w:r>
      <w:r w:rsidR="00157961">
        <w:rPr>
          <w:rFonts w:ascii="Arial" w:hAnsi="Arial" w:cs="Arial"/>
        </w:rPr>
        <w:t>Write a short note on continental drift</w:t>
      </w:r>
      <w:r>
        <w:rPr>
          <w:rFonts w:ascii="Arial" w:hAnsi="Arial" w:cs="Arial"/>
        </w:rPr>
        <w:t>.</w:t>
      </w:r>
    </w:p>
    <w:p w:rsidR="00C50BE8" w:rsidRPr="003746CB" w:rsidRDefault="00C50BE8" w:rsidP="00C50BE8">
      <w:pPr>
        <w:ind w:left="360" w:hanging="360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 xml:space="preserve">PART </w:t>
      </w:r>
      <w:r>
        <w:rPr>
          <w:rFonts w:ascii="Arial" w:hAnsi="Arial" w:cs="Arial"/>
          <w:b/>
          <w:u w:val="single"/>
        </w:rPr>
        <w:t>C</w:t>
      </w:r>
    </w:p>
    <w:p w:rsidR="00C50BE8" w:rsidRPr="00520347" w:rsidRDefault="00C50BE8" w:rsidP="00C50BE8">
      <w:pPr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>III.</w:t>
      </w:r>
      <w:r w:rsidRPr="00520347">
        <w:rPr>
          <w:rFonts w:ascii="Arial" w:hAnsi="Arial" w:cs="Arial"/>
          <w:b/>
        </w:rPr>
        <w:tab/>
        <w:t>Answer any three questions. Each question carries 10 marks</w:t>
      </w:r>
      <w:r w:rsidRPr="00520347">
        <w:rPr>
          <w:rFonts w:ascii="Arial" w:hAnsi="Arial" w:cs="Arial"/>
          <w:b/>
        </w:rPr>
        <w:tab/>
      </w:r>
      <w:r w:rsidRPr="00520347">
        <w:rPr>
          <w:rFonts w:ascii="Arial" w:hAnsi="Arial" w:cs="Arial"/>
          <w:b/>
        </w:rPr>
        <w:tab/>
        <w:t>3X10=30</w:t>
      </w:r>
    </w:p>
    <w:p w:rsidR="00C50BE8" w:rsidRPr="00520347" w:rsidRDefault="00C50BE8" w:rsidP="00C50BE8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23.</w:t>
      </w:r>
      <w:r w:rsidRPr="00520347">
        <w:rPr>
          <w:rFonts w:ascii="Arial" w:hAnsi="Arial" w:cs="Arial"/>
        </w:rPr>
        <w:tab/>
      </w:r>
      <w:r w:rsidR="009F3DE1">
        <w:rPr>
          <w:rFonts w:ascii="Arial" w:hAnsi="Arial" w:cs="Arial"/>
        </w:rPr>
        <w:t>W</w:t>
      </w:r>
      <w:r w:rsidRPr="00FB1AD6">
        <w:rPr>
          <w:rFonts w:ascii="Arial" w:hAnsi="Arial" w:cs="Arial"/>
        </w:rPr>
        <w:t xml:space="preserve">ith </w:t>
      </w:r>
      <w:r w:rsidR="009F3DE1">
        <w:rPr>
          <w:rFonts w:ascii="Arial" w:hAnsi="Arial" w:cs="Arial"/>
        </w:rPr>
        <w:t xml:space="preserve">the help of </w:t>
      </w:r>
      <w:r w:rsidRPr="00FB1AD6">
        <w:rPr>
          <w:rFonts w:ascii="Arial" w:hAnsi="Arial" w:cs="Arial"/>
        </w:rPr>
        <w:t xml:space="preserve">suitable </w:t>
      </w:r>
      <w:r w:rsidR="009F3DE1">
        <w:rPr>
          <w:rFonts w:ascii="Arial" w:hAnsi="Arial" w:cs="Arial"/>
        </w:rPr>
        <w:t>sketches, compare the cleavage patterns of frog and chick</w:t>
      </w:r>
      <w:r w:rsidRPr="00520347">
        <w:rPr>
          <w:rFonts w:ascii="Arial" w:hAnsi="Arial" w:cs="Arial"/>
        </w:rPr>
        <w:t>.</w:t>
      </w:r>
    </w:p>
    <w:p w:rsidR="00C50BE8" w:rsidRPr="00520347" w:rsidRDefault="00C50BE8" w:rsidP="00C50BE8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24.</w:t>
      </w:r>
      <w:r w:rsidRPr="00520347">
        <w:rPr>
          <w:rFonts w:ascii="Arial" w:hAnsi="Arial" w:cs="Arial"/>
        </w:rPr>
        <w:tab/>
      </w:r>
      <w:r w:rsidR="009F3DE1">
        <w:rPr>
          <w:rFonts w:ascii="Arial" w:hAnsi="Arial" w:cs="Arial"/>
        </w:rPr>
        <w:t>‘The dorsal lip of blastopore organizes the secondary axis formation in amphibian development’. Substantiate the statement using transplantation experiments</w:t>
      </w:r>
      <w:r w:rsidRPr="00FB1AD6">
        <w:rPr>
          <w:rFonts w:ascii="Arial" w:hAnsi="Arial" w:cs="Arial"/>
        </w:rPr>
        <w:t>.</w:t>
      </w:r>
    </w:p>
    <w:p w:rsidR="00C50BE8" w:rsidRPr="00520347" w:rsidRDefault="00C50BE8" w:rsidP="00C50BE8">
      <w:pPr>
        <w:rPr>
          <w:rFonts w:ascii="Arial" w:hAnsi="Arial" w:cs="Arial"/>
        </w:rPr>
      </w:pPr>
      <w:r w:rsidRPr="00520347">
        <w:rPr>
          <w:rFonts w:ascii="Arial" w:hAnsi="Arial" w:cs="Arial"/>
        </w:rPr>
        <w:t>25.</w:t>
      </w:r>
      <w:r w:rsidRPr="00520347">
        <w:rPr>
          <w:rFonts w:ascii="Arial" w:hAnsi="Arial" w:cs="Arial"/>
        </w:rPr>
        <w:tab/>
      </w:r>
      <w:r w:rsidR="00670D4B">
        <w:rPr>
          <w:rFonts w:ascii="Arial" w:hAnsi="Arial" w:cs="Arial"/>
        </w:rPr>
        <w:t>With diagrams e</w:t>
      </w:r>
      <w:r w:rsidR="00036C2A">
        <w:rPr>
          <w:rFonts w:ascii="Arial" w:hAnsi="Arial" w:cs="Arial"/>
        </w:rPr>
        <w:t>laborate</w:t>
      </w:r>
      <w:r w:rsidR="00670D4B">
        <w:rPr>
          <w:rFonts w:ascii="Arial" w:hAnsi="Arial" w:cs="Arial"/>
        </w:rPr>
        <w:t xml:space="preserve"> the process of fertilization</w:t>
      </w:r>
      <w:r w:rsidR="00036C2A">
        <w:rPr>
          <w:rFonts w:ascii="Arial" w:hAnsi="Arial" w:cs="Arial"/>
        </w:rPr>
        <w:t>.</w:t>
      </w:r>
    </w:p>
    <w:p w:rsidR="00036C2A" w:rsidRDefault="00C50BE8" w:rsidP="00036C2A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26.</w:t>
      </w:r>
      <w:r w:rsidRPr="00520347">
        <w:rPr>
          <w:rFonts w:ascii="Arial" w:hAnsi="Arial" w:cs="Arial"/>
        </w:rPr>
        <w:tab/>
      </w:r>
      <w:r w:rsidR="00036C2A">
        <w:rPr>
          <w:rFonts w:ascii="Arial" w:hAnsi="Arial" w:cs="Arial"/>
        </w:rPr>
        <w:t>What are the elementary forces disrupting the genetic equilibrium in a population? Explain.</w:t>
      </w:r>
    </w:p>
    <w:p w:rsidR="00235407" w:rsidRDefault="00C50BE8" w:rsidP="006F686C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27.</w:t>
      </w:r>
      <w:r w:rsidRPr="00520347">
        <w:rPr>
          <w:rFonts w:ascii="Arial" w:hAnsi="Arial" w:cs="Arial"/>
        </w:rPr>
        <w:tab/>
      </w:r>
      <w:r w:rsidR="00036C2A">
        <w:rPr>
          <w:rFonts w:ascii="Arial" w:hAnsi="Arial" w:cs="Arial"/>
        </w:rPr>
        <w:t>Give an account of the geological time scale with special emphasis to fauna of each period</w:t>
      </w:r>
      <w:r w:rsidRPr="00520347">
        <w:rPr>
          <w:rFonts w:ascii="Arial" w:hAnsi="Arial" w:cs="Arial"/>
        </w:rPr>
        <w:t>.</w:t>
      </w:r>
    </w:p>
    <w:p w:rsidR="00707634" w:rsidRDefault="00707634" w:rsidP="00707634">
      <w:pPr>
        <w:ind w:left="720" w:hanging="720"/>
        <w:jc w:val="right"/>
        <w:rPr>
          <w:rFonts w:ascii="Arial" w:hAnsi="Arial" w:cs="Arial"/>
          <w:b/>
          <w:sz w:val="24"/>
          <w:szCs w:val="24"/>
        </w:rPr>
      </w:pPr>
    </w:p>
    <w:p w:rsidR="00707634" w:rsidRPr="00707634" w:rsidRDefault="00707634" w:rsidP="00707634">
      <w:pPr>
        <w:ind w:left="720" w:hanging="720"/>
        <w:jc w:val="right"/>
      </w:pPr>
      <w:r w:rsidRPr="00707634">
        <w:rPr>
          <w:rFonts w:ascii="Arial" w:hAnsi="Arial" w:cs="Arial"/>
          <w:b/>
          <w:sz w:val="24"/>
          <w:szCs w:val="24"/>
        </w:rPr>
        <w:t>ZO 6215_A_19</w:t>
      </w:r>
    </w:p>
    <w:sectPr w:rsidR="00707634" w:rsidRPr="00707634" w:rsidSect="00707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C7" w:rsidRDefault="003915C7" w:rsidP="00707634">
      <w:pPr>
        <w:spacing w:after="0" w:line="240" w:lineRule="auto"/>
      </w:pPr>
      <w:r>
        <w:separator/>
      </w:r>
    </w:p>
  </w:endnote>
  <w:endnote w:type="continuationSeparator" w:id="0">
    <w:p w:rsidR="003915C7" w:rsidRDefault="003915C7" w:rsidP="0070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34" w:rsidRDefault="007076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34" w:rsidRDefault="007076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34" w:rsidRDefault="00707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C7" w:rsidRDefault="003915C7" w:rsidP="00707634">
      <w:pPr>
        <w:spacing w:after="0" w:line="240" w:lineRule="auto"/>
      </w:pPr>
      <w:r>
        <w:separator/>
      </w:r>
    </w:p>
  </w:footnote>
  <w:footnote w:type="continuationSeparator" w:id="0">
    <w:p w:rsidR="003915C7" w:rsidRDefault="003915C7" w:rsidP="0070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34" w:rsidRDefault="007076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36980"/>
      <w:docPartObj>
        <w:docPartGallery w:val="Watermarks"/>
        <w:docPartUnique/>
      </w:docPartObj>
    </w:sdtPr>
    <w:sdtEndPr/>
    <w:sdtContent>
      <w:p w:rsidR="00707634" w:rsidRDefault="003915C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51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34" w:rsidRDefault="00707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BE8"/>
    <w:rsid w:val="000058AE"/>
    <w:rsid w:val="000216A5"/>
    <w:rsid w:val="00036C2A"/>
    <w:rsid w:val="00090950"/>
    <w:rsid w:val="00157961"/>
    <w:rsid w:val="00235407"/>
    <w:rsid w:val="00252125"/>
    <w:rsid w:val="003915C7"/>
    <w:rsid w:val="003F364E"/>
    <w:rsid w:val="00590225"/>
    <w:rsid w:val="005A1491"/>
    <w:rsid w:val="00670D4B"/>
    <w:rsid w:val="00693722"/>
    <w:rsid w:val="006F686C"/>
    <w:rsid w:val="00707634"/>
    <w:rsid w:val="00722C0C"/>
    <w:rsid w:val="0081184C"/>
    <w:rsid w:val="009F3DE1"/>
    <w:rsid w:val="00B45C3F"/>
    <w:rsid w:val="00C223A2"/>
    <w:rsid w:val="00C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5D1F256-3EC1-4DB1-9B48-1EEC148C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0B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50BE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634"/>
  </w:style>
  <w:style w:type="paragraph" w:styleId="Footer">
    <w:name w:val="footer"/>
    <w:basedOn w:val="Normal"/>
    <w:link w:val="FooterChar"/>
    <w:uiPriority w:val="99"/>
    <w:semiHidden/>
    <w:unhideWhenUsed/>
    <w:rsid w:val="0070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SABITHA JINO</dc:creator>
  <cp:keywords/>
  <dc:description/>
  <cp:lastModifiedBy>LIBDL-13</cp:lastModifiedBy>
  <cp:revision>13</cp:revision>
  <cp:lastPrinted>2019-04-13T08:03:00Z</cp:lastPrinted>
  <dcterms:created xsi:type="dcterms:W3CDTF">2019-01-24T20:01:00Z</dcterms:created>
  <dcterms:modified xsi:type="dcterms:W3CDTF">2022-05-30T04:42:00Z</dcterms:modified>
</cp:coreProperties>
</file>