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3" w:type="dxa"/>
        <w:tblLook w:val="04A0"/>
      </w:tblPr>
      <w:tblGrid>
        <w:gridCol w:w="1036"/>
        <w:gridCol w:w="2260"/>
        <w:gridCol w:w="260"/>
        <w:gridCol w:w="2568"/>
        <w:gridCol w:w="963"/>
        <w:gridCol w:w="963"/>
        <w:gridCol w:w="963"/>
      </w:tblGrid>
      <w:tr w:rsidR="009F696E" w:rsidRPr="009F696E" w:rsidTr="00581B75">
        <w:trPr>
          <w:trHeight w:val="8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96E" w:rsidRPr="009F696E" w:rsidRDefault="009F696E" w:rsidP="009F69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E" w:rsidRPr="009F696E" w:rsidRDefault="009F696E" w:rsidP="009F69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E" w:rsidRPr="009F696E" w:rsidRDefault="009F696E" w:rsidP="009F69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E" w:rsidRPr="009F696E" w:rsidRDefault="009F696E" w:rsidP="009F69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E" w:rsidRPr="009F696E" w:rsidRDefault="009F696E" w:rsidP="009F69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E" w:rsidRPr="009F696E" w:rsidRDefault="009F696E" w:rsidP="009F69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E" w:rsidRPr="009F696E" w:rsidRDefault="009F696E" w:rsidP="009F69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9F696E" w:rsidRPr="009F696E" w:rsidTr="00D45D14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96E" w:rsidRPr="009F696E" w:rsidRDefault="009F696E" w:rsidP="009F69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E" w:rsidRPr="009F696E" w:rsidRDefault="009F696E" w:rsidP="009F69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E" w:rsidRPr="009F696E" w:rsidRDefault="009F696E" w:rsidP="009F69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E" w:rsidRPr="009F696E" w:rsidRDefault="007B0343" w:rsidP="009F6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7B0343">
              <w:rPr>
                <w:rFonts w:ascii="Arial" w:eastAsia="Times New Roman" w:hAnsi="Arial" w:cs="Arial"/>
                <w:noProof/>
                <w:color w:val="000000"/>
                <w:lang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margin-left:112.5pt;margin-top:13.5pt;width:148.5pt;height:54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">
                  <v:textbox>
                    <w:txbxContent>
                      <w:p w:rsidR="009F696E" w:rsidRDefault="009F696E" w:rsidP="009F696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Register Number:</w:t>
                        </w:r>
                      </w:p>
                      <w:p w:rsidR="009F696E" w:rsidRDefault="009F696E" w:rsidP="009F696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 xml:space="preserve">Date: </w:t>
                        </w:r>
                        <w:r w:rsidR="00A7343F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12.04.2019</w:t>
                        </w:r>
                      </w:p>
                    </w:txbxContent>
                  </v:textbox>
                </v:shape>
              </w:pict>
            </w:r>
          </w:p>
        </w:tc>
      </w:tr>
      <w:tr w:rsidR="009F696E" w:rsidRPr="009F696E" w:rsidTr="00D45D14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E" w:rsidRPr="009F696E" w:rsidRDefault="009F696E" w:rsidP="009F6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D45D14">
              <w:rPr>
                <w:rFonts w:ascii="Arial" w:eastAsia="Times New Roman" w:hAnsi="Arial" w:cs="Arial"/>
                <w:noProof/>
                <w:color w:val="000000"/>
                <w:lang w:val="en-U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847725" cy="790575"/>
                  <wp:effectExtent l="0" t="0" r="0" b="9525"/>
                  <wp:wrapNone/>
                  <wp:docPr id="3" name="Picture 3" descr="Description: col LOGO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scription: col LOGO outline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0"/>
            </w:tblGrid>
            <w:tr w:rsidR="009F696E" w:rsidRPr="009F696E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696E" w:rsidRPr="009F696E" w:rsidRDefault="009F696E" w:rsidP="009F696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IN"/>
                    </w:rPr>
                  </w:pPr>
                </w:p>
              </w:tc>
            </w:tr>
          </w:tbl>
          <w:p w:rsidR="009F696E" w:rsidRPr="009F696E" w:rsidRDefault="009F696E" w:rsidP="009F6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E" w:rsidRPr="009F696E" w:rsidRDefault="009F696E" w:rsidP="009F69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E" w:rsidRPr="009F696E" w:rsidRDefault="009F696E" w:rsidP="009F69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96E" w:rsidRPr="009F696E" w:rsidRDefault="009F696E" w:rsidP="009F6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9F696E" w:rsidRPr="009F696E" w:rsidTr="00D45D14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E" w:rsidRPr="009F696E" w:rsidRDefault="009F696E" w:rsidP="009F69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E" w:rsidRPr="009F696E" w:rsidRDefault="009F696E" w:rsidP="009F69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E" w:rsidRPr="009F696E" w:rsidRDefault="009F696E" w:rsidP="009F69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96E" w:rsidRPr="009F696E" w:rsidRDefault="009F696E" w:rsidP="009F6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9F696E" w:rsidRPr="009F696E" w:rsidTr="00D45D14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E" w:rsidRPr="009F696E" w:rsidRDefault="009F696E" w:rsidP="009F69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E" w:rsidRPr="009F696E" w:rsidRDefault="009F696E" w:rsidP="009F69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E" w:rsidRPr="009F696E" w:rsidRDefault="009F696E" w:rsidP="009F69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96E" w:rsidRPr="009F696E" w:rsidRDefault="009F696E" w:rsidP="009F6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9F696E" w:rsidRPr="009F696E" w:rsidTr="00D45D14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E" w:rsidRPr="009F696E" w:rsidRDefault="009F696E" w:rsidP="009F69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E" w:rsidRPr="009F696E" w:rsidRDefault="009F696E" w:rsidP="009F69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E" w:rsidRPr="009F696E" w:rsidRDefault="009F696E" w:rsidP="009F69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96E" w:rsidRPr="009F696E" w:rsidRDefault="009F696E" w:rsidP="009F6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9F696E" w:rsidRPr="009F696E" w:rsidTr="00D45D14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E" w:rsidRPr="009F696E" w:rsidRDefault="009F696E" w:rsidP="009F69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E" w:rsidRPr="009F696E" w:rsidRDefault="009F696E" w:rsidP="009F69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E" w:rsidRPr="009F696E" w:rsidRDefault="009F696E" w:rsidP="009F69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E" w:rsidRPr="009F696E" w:rsidRDefault="009F696E" w:rsidP="009F69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E" w:rsidRPr="009F696E" w:rsidRDefault="009F696E" w:rsidP="009F69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E" w:rsidRPr="009F696E" w:rsidRDefault="009F696E" w:rsidP="009F69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E" w:rsidRPr="009F696E" w:rsidRDefault="009F696E" w:rsidP="009F69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9F696E" w:rsidRPr="009F696E" w:rsidTr="00D45D14">
        <w:trPr>
          <w:trHeight w:val="300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96E" w:rsidRPr="009F696E" w:rsidRDefault="009F696E" w:rsidP="009F69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9F696E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ST. JOSEPH’S COLLEGE (AUTONOMOUS), BANGALORE-27</w:t>
            </w:r>
          </w:p>
        </w:tc>
      </w:tr>
      <w:tr w:rsidR="00D45D14" w:rsidRPr="009F696E" w:rsidTr="00D45D14">
        <w:trPr>
          <w:trHeight w:val="300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D14" w:rsidRPr="009F696E" w:rsidRDefault="00D45D14" w:rsidP="00D45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D45D14">
              <w:rPr>
                <w:rFonts w:ascii="Arial" w:hAnsi="Arial" w:cs="Arial"/>
                <w:b/>
                <w:noProof/>
                <w:sz w:val="24"/>
                <w:szCs w:val="24"/>
              </w:rPr>
              <w:t>MA</w:t>
            </w:r>
            <w:r w:rsidRPr="00D45D14">
              <w:rPr>
                <w:rFonts w:ascii="Arial" w:hAnsi="Arial" w:cs="Arial"/>
                <w:b/>
                <w:sz w:val="24"/>
                <w:szCs w:val="24"/>
              </w:rPr>
              <w:t xml:space="preserve"> JOURNALI</w:t>
            </w:r>
            <w:r w:rsidR="00D51A00">
              <w:rPr>
                <w:rFonts w:ascii="Arial" w:hAnsi="Arial" w:cs="Arial"/>
                <w:b/>
                <w:sz w:val="24"/>
                <w:szCs w:val="24"/>
              </w:rPr>
              <w:t>SM AND MASS COMMUNICATION - II</w:t>
            </w:r>
            <w:r w:rsidRPr="00D45D14">
              <w:rPr>
                <w:rFonts w:ascii="Arial" w:hAnsi="Arial" w:cs="Arial"/>
                <w:b/>
                <w:sz w:val="24"/>
                <w:szCs w:val="24"/>
              </w:rPr>
              <w:t xml:space="preserve"> SEMESTER</w:t>
            </w:r>
          </w:p>
        </w:tc>
      </w:tr>
      <w:tr w:rsidR="00D45D14" w:rsidRPr="009F696E" w:rsidTr="00D45D14">
        <w:trPr>
          <w:trHeight w:val="300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D14" w:rsidRPr="009F696E" w:rsidRDefault="00D45D14" w:rsidP="00D45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D45D14">
              <w:rPr>
                <w:rFonts w:ascii="Arial" w:hAnsi="Arial" w:cs="Arial"/>
                <w:b/>
                <w:sz w:val="24"/>
                <w:szCs w:val="24"/>
              </w:rPr>
              <w:t>SEMESTER EXAMINATION: APRIL 2019</w:t>
            </w:r>
          </w:p>
        </w:tc>
      </w:tr>
      <w:tr w:rsidR="00D45D14" w:rsidRPr="009F696E" w:rsidTr="00D45D14">
        <w:trPr>
          <w:trHeight w:val="315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5D14" w:rsidRPr="009F696E" w:rsidRDefault="00D45D14" w:rsidP="00D45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r w:rsidRPr="00D45D14">
              <w:rPr>
                <w:rFonts w:ascii="Arial" w:hAnsi="Arial" w:cs="Arial"/>
                <w:b/>
                <w:sz w:val="24"/>
                <w:szCs w:val="24"/>
                <w:u w:val="single"/>
              </w:rPr>
              <w:t>MC 8318 – PUBLIC RELATIONS (THEORY)</w:t>
            </w:r>
          </w:p>
        </w:tc>
      </w:tr>
      <w:tr w:rsidR="009F696E" w:rsidRPr="009F696E" w:rsidTr="00D45D14">
        <w:trPr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96E" w:rsidRPr="009F696E" w:rsidRDefault="009F696E" w:rsidP="009F69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E" w:rsidRPr="009F696E" w:rsidRDefault="009F696E" w:rsidP="009F69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E" w:rsidRPr="009F696E" w:rsidRDefault="009F696E" w:rsidP="009F69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E" w:rsidRPr="009F696E" w:rsidRDefault="009F696E" w:rsidP="009F69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E" w:rsidRPr="009F696E" w:rsidRDefault="009F696E" w:rsidP="009F69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E" w:rsidRPr="009F696E" w:rsidRDefault="009F696E" w:rsidP="009F69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E" w:rsidRPr="009F696E" w:rsidRDefault="009F696E" w:rsidP="009F69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9F696E" w:rsidRPr="009F696E" w:rsidTr="00D45D14">
        <w:trPr>
          <w:trHeight w:val="31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96E" w:rsidRPr="009F696E" w:rsidRDefault="009F696E" w:rsidP="009F6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F69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Time- 2 </w:t>
            </w:r>
            <w:r w:rsidRPr="008B73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1</w:t>
            </w:r>
            <w:r w:rsidRPr="009F69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/</w:t>
            </w:r>
            <w:r w:rsidRPr="008B73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bscript"/>
                <w:lang w:eastAsia="en-IN"/>
              </w:rPr>
              <w:t>2</w:t>
            </w:r>
            <w:r w:rsidRPr="009F69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hrs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E" w:rsidRPr="009F696E" w:rsidRDefault="009F696E" w:rsidP="009F6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96E" w:rsidRPr="009F696E" w:rsidRDefault="009F696E" w:rsidP="009F6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F69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Max Marks-70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E" w:rsidRPr="009F696E" w:rsidRDefault="009F696E" w:rsidP="009F69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9F696E" w:rsidRPr="009F696E" w:rsidTr="00D45D14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96E" w:rsidRPr="009F696E" w:rsidRDefault="009F696E" w:rsidP="009F69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E" w:rsidRPr="009F696E" w:rsidRDefault="009F696E" w:rsidP="009F69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E" w:rsidRPr="009F696E" w:rsidRDefault="009F696E" w:rsidP="009F69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E" w:rsidRPr="009F696E" w:rsidRDefault="009F696E" w:rsidP="009F69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E" w:rsidRPr="009F696E" w:rsidRDefault="009F696E" w:rsidP="009F69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E" w:rsidRPr="009F696E" w:rsidRDefault="009F696E" w:rsidP="009F69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96E" w:rsidRPr="009F696E" w:rsidRDefault="009F696E" w:rsidP="009F69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9F696E" w:rsidRPr="009F696E" w:rsidTr="00D45D14">
        <w:trPr>
          <w:trHeight w:val="300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96E" w:rsidRPr="009F696E" w:rsidRDefault="009F696E" w:rsidP="009F69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9F696E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This paper contains </w:t>
            </w:r>
            <w:r w:rsidR="0051458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ONE </w:t>
            </w:r>
            <w:r w:rsidRPr="009F696E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printed page and </w:t>
            </w:r>
            <w:r w:rsidR="0051458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TWO </w:t>
            </w:r>
            <w:r w:rsidRPr="009F696E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parts</w:t>
            </w:r>
          </w:p>
        </w:tc>
      </w:tr>
    </w:tbl>
    <w:p w:rsidR="00FB3739" w:rsidRDefault="00FB3739">
      <w:pPr>
        <w:rPr>
          <w:rFonts w:ascii="Arial" w:hAnsi="Arial" w:cs="Arial"/>
        </w:rPr>
      </w:pPr>
    </w:p>
    <w:p w:rsidR="0071306C" w:rsidRPr="0071306C" w:rsidRDefault="0071306C" w:rsidP="0071306C">
      <w:pPr>
        <w:jc w:val="center"/>
        <w:rPr>
          <w:rFonts w:ascii="Arial" w:hAnsi="Arial" w:cs="Arial"/>
          <w:b/>
          <w:u w:val="single"/>
        </w:rPr>
      </w:pPr>
      <w:r w:rsidRPr="0071306C">
        <w:rPr>
          <w:rFonts w:ascii="Arial" w:hAnsi="Arial" w:cs="Arial"/>
          <w:b/>
          <w:u w:val="single"/>
        </w:rPr>
        <w:t>Part A</w:t>
      </w:r>
    </w:p>
    <w:p w:rsidR="00D45D14" w:rsidRPr="00F95A90" w:rsidRDefault="0071306C" w:rsidP="009230D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95A90">
        <w:rPr>
          <w:rFonts w:ascii="Arial" w:hAnsi="Arial" w:cs="Arial"/>
          <w:b/>
        </w:rPr>
        <w:t xml:space="preserve">Answer any </w:t>
      </w:r>
      <w:r w:rsidR="007D012F" w:rsidRPr="00F95A90">
        <w:rPr>
          <w:rFonts w:ascii="Arial" w:hAnsi="Arial" w:cs="Arial"/>
          <w:b/>
        </w:rPr>
        <w:t>FOUR</w:t>
      </w:r>
      <w:r w:rsidRPr="00F95A90">
        <w:rPr>
          <w:rFonts w:ascii="Arial" w:hAnsi="Arial" w:cs="Arial"/>
          <w:b/>
        </w:rPr>
        <w:t xml:space="preserve"> of the following questions: (5x4 = 20 marks)</w:t>
      </w:r>
    </w:p>
    <w:p w:rsidR="007D012F" w:rsidRDefault="00755794" w:rsidP="009230D5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What is crisis communication?</w:t>
      </w:r>
      <w:r w:rsidR="008218AB">
        <w:rPr>
          <w:rFonts w:ascii="Arial" w:hAnsi="Arial" w:cs="Arial"/>
        </w:rPr>
        <w:t xml:space="preserve"> Explain with an example.</w:t>
      </w:r>
    </w:p>
    <w:p w:rsidR="00755794" w:rsidRDefault="00B946B1" w:rsidP="009230D5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Explain with an example why the Cultural Interpreter model of Public Relations has become necessary.</w:t>
      </w:r>
    </w:p>
    <w:p w:rsidR="00B946B1" w:rsidRDefault="00C25885" w:rsidP="009230D5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part of problem-solving in PR, </w:t>
      </w:r>
      <w:r w:rsidR="00B3542B">
        <w:rPr>
          <w:rFonts w:ascii="Arial" w:hAnsi="Arial" w:cs="Arial"/>
        </w:rPr>
        <w:t>what questions should we ask when defining the problem statement?</w:t>
      </w:r>
    </w:p>
    <w:p w:rsidR="00FF1D45" w:rsidRDefault="00FF1D45" w:rsidP="009230D5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How can business events help in PR? Note: Steer away from advertisement benefits.</w:t>
      </w:r>
    </w:p>
    <w:p w:rsidR="00F40203" w:rsidRDefault="00B82DBD" w:rsidP="009230D5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Explain with an example how social media influencers can help in the PR of an FMCG p</w:t>
      </w:r>
      <w:r w:rsidR="009B4F69">
        <w:rPr>
          <w:rFonts w:ascii="Arial" w:hAnsi="Arial" w:cs="Arial"/>
        </w:rPr>
        <w:t>r</w:t>
      </w:r>
      <w:r>
        <w:rPr>
          <w:rFonts w:ascii="Arial" w:hAnsi="Arial" w:cs="Arial"/>
        </w:rPr>
        <w:t>oduct.</w:t>
      </w:r>
    </w:p>
    <w:p w:rsidR="009230D5" w:rsidRDefault="009230D5" w:rsidP="009230D5">
      <w:pPr>
        <w:pStyle w:val="ListParagraph"/>
        <w:ind w:left="1440"/>
        <w:jc w:val="both"/>
        <w:rPr>
          <w:rFonts w:ascii="Arial" w:hAnsi="Arial" w:cs="Arial"/>
        </w:rPr>
      </w:pPr>
    </w:p>
    <w:p w:rsidR="007D012F" w:rsidRPr="00F95A90" w:rsidRDefault="007D012F" w:rsidP="009230D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95A90">
        <w:rPr>
          <w:rFonts w:ascii="Arial" w:hAnsi="Arial" w:cs="Arial"/>
          <w:b/>
        </w:rPr>
        <w:t xml:space="preserve">Answer </w:t>
      </w:r>
      <w:r w:rsidR="00606D77">
        <w:rPr>
          <w:rFonts w:ascii="Arial" w:hAnsi="Arial" w:cs="Arial"/>
          <w:b/>
        </w:rPr>
        <w:t xml:space="preserve">BOTH </w:t>
      </w:r>
      <w:r w:rsidRPr="00F95A90">
        <w:rPr>
          <w:rFonts w:ascii="Arial" w:hAnsi="Arial" w:cs="Arial"/>
          <w:b/>
        </w:rPr>
        <w:t>in detail:</w:t>
      </w:r>
      <w:r w:rsidR="00606D77">
        <w:rPr>
          <w:rFonts w:ascii="Arial" w:hAnsi="Arial" w:cs="Arial"/>
          <w:b/>
        </w:rPr>
        <w:tab/>
      </w:r>
      <w:r w:rsidR="00606D77">
        <w:rPr>
          <w:rFonts w:ascii="Arial" w:hAnsi="Arial" w:cs="Arial"/>
          <w:b/>
        </w:rPr>
        <w:tab/>
      </w:r>
      <w:r w:rsidR="00606D77">
        <w:rPr>
          <w:rFonts w:ascii="Arial" w:hAnsi="Arial" w:cs="Arial"/>
          <w:b/>
        </w:rPr>
        <w:tab/>
      </w:r>
      <w:r w:rsidR="00606D77">
        <w:rPr>
          <w:rFonts w:ascii="Arial" w:hAnsi="Arial" w:cs="Arial"/>
          <w:b/>
        </w:rPr>
        <w:tab/>
      </w:r>
      <w:r w:rsidR="00606D77">
        <w:rPr>
          <w:rFonts w:ascii="Arial" w:hAnsi="Arial" w:cs="Arial"/>
          <w:b/>
        </w:rPr>
        <w:tab/>
      </w:r>
      <w:r w:rsidR="00B946B1" w:rsidRPr="00F95A90">
        <w:rPr>
          <w:rFonts w:ascii="Arial" w:hAnsi="Arial" w:cs="Arial"/>
          <w:b/>
        </w:rPr>
        <w:t>(2x10 = 20 marks)</w:t>
      </w:r>
    </w:p>
    <w:p w:rsidR="00606D77" w:rsidRDefault="00B946B1" w:rsidP="00606D77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606D77">
        <w:rPr>
          <w:rFonts w:ascii="Arial" w:hAnsi="Arial" w:cs="Arial"/>
        </w:rPr>
        <w:t>Explain any two of Grunig’s initial models for Public Relations</w:t>
      </w:r>
    </w:p>
    <w:p w:rsidR="00B946B1" w:rsidRPr="00606D77" w:rsidRDefault="00152285" w:rsidP="00606D77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606D77">
        <w:rPr>
          <w:rFonts w:ascii="Arial" w:hAnsi="Arial" w:cs="Arial"/>
        </w:rPr>
        <w:t xml:space="preserve">Explain </w:t>
      </w:r>
      <w:r w:rsidR="00A471F6" w:rsidRPr="00606D77">
        <w:rPr>
          <w:rFonts w:ascii="Arial" w:hAnsi="Arial" w:cs="Arial"/>
        </w:rPr>
        <w:t xml:space="preserve">with two examples how bad on-ground moves have forced companies to take up drastic PR strategies. </w:t>
      </w:r>
    </w:p>
    <w:p w:rsidR="00D172A8" w:rsidRPr="00D172A8" w:rsidRDefault="00D172A8" w:rsidP="00D172A8">
      <w:pPr>
        <w:jc w:val="center"/>
        <w:rPr>
          <w:rFonts w:ascii="Arial" w:hAnsi="Arial" w:cs="Arial"/>
          <w:b/>
          <w:u w:val="single"/>
        </w:rPr>
      </w:pPr>
      <w:r w:rsidRPr="00D172A8">
        <w:rPr>
          <w:rFonts w:ascii="Arial" w:hAnsi="Arial" w:cs="Arial"/>
          <w:b/>
          <w:u w:val="single"/>
        </w:rPr>
        <w:t>Part B</w:t>
      </w:r>
    </w:p>
    <w:p w:rsidR="00D172A8" w:rsidRPr="00606D77" w:rsidRDefault="00AC1ADF" w:rsidP="005202C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06D77">
        <w:rPr>
          <w:rFonts w:ascii="Arial" w:hAnsi="Arial" w:cs="Arial"/>
          <w:b/>
        </w:rPr>
        <w:t>Given what you have learnt about press releases:</w:t>
      </w:r>
    </w:p>
    <w:p w:rsidR="00AC1ADF" w:rsidRPr="00606D77" w:rsidRDefault="003E0DB6" w:rsidP="005202C6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in detail </w:t>
      </w:r>
      <w:r w:rsidR="00AC1ADF" w:rsidRPr="00606D77">
        <w:rPr>
          <w:rFonts w:ascii="Arial" w:hAnsi="Arial" w:cs="Arial"/>
        </w:rPr>
        <w:t>the basic</w:t>
      </w:r>
      <w:r w:rsidR="002667A2" w:rsidRPr="00606D77">
        <w:rPr>
          <w:rFonts w:ascii="Arial" w:hAnsi="Arial" w:cs="Arial"/>
        </w:rPr>
        <w:t xml:space="preserve"> components</w:t>
      </w:r>
      <w:r w:rsidR="00AC1ADF" w:rsidRPr="00606D77">
        <w:rPr>
          <w:rFonts w:ascii="Arial" w:hAnsi="Arial" w:cs="Arial"/>
        </w:rPr>
        <w:t xml:space="preserve"> of a press release</w:t>
      </w:r>
      <w:r w:rsidR="00606D77">
        <w:rPr>
          <w:rFonts w:ascii="Arial" w:hAnsi="Arial" w:cs="Arial"/>
        </w:rPr>
        <w:t xml:space="preserve">. </w:t>
      </w:r>
      <w:r w:rsidR="00606D77" w:rsidRPr="00606D77">
        <w:rPr>
          <w:rFonts w:ascii="Arial" w:hAnsi="Arial" w:cs="Arial"/>
          <w:b/>
        </w:rPr>
        <w:t>(4 marks)</w:t>
      </w:r>
    </w:p>
    <w:p w:rsidR="00606D77" w:rsidRPr="00606D77" w:rsidRDefault="00AC1ADF" w:rsidP="005202C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606D77">
        <w:rPr>
          <w:rFonts w:ascii="Arial" w:hAnsi="Arial" w:cs="Arial"/>
        </w:rPr>
        <w:t>Outline the structure of a press release</w:t>
      </w:r>
      <w:r w:rsidR="00606D77">
        <w:rPr>
          <w:rFonts w:ascii="Arial" w:hAnsi="Arial" w:cs="Arial"/>
        </w:rPr>
        <w:t xml:space="preserve">.                                             </w:t>
      </w:r>
      <w:r w:rsidR="00606D77" w:rsidRPr="00606D77">
        <w:rPr>
          <w:rFonts w:ascii="Arial" w:hAnsi="Arial" w:cs="Arial"/>
          <w:b/>
        </w:rPr>
        <w:t>(</w:t>
      </w:r>
      <w:r w:rsidR="00606D77">
        <w:rPr>
          <w:rFonts w:ascii="Arial" w:hAnsi="Arial" w:cs="Arial"/>
          <w:b/>
        </w:rPr>
        <w:t>6</w:t>
      </w:r>
      <w:r w:rsidR="00606D77" w:rsidRPr="00606D77">
        <w:rPr>
          <w:rFonts w:ascii="Arial" w:hAnsi="Arial" w:cs="Arial"/>
          <w:b/>
        </w:rPr>
        <w:t xml:space="preserve"> marks)</w:t>
      </w:r>
    </w:p>
    <w:p w:rsidR="00AC1ADF" w:rsidRPr="00606D77" w:rsidRDefault="00AC1ADF" w:rsidP="005202C6">
      <w:pPr>
        <w:pStyle w:val="ListParagraph"/>
        <w:ind w:left="1440"/>
        <w:jc w:val="both"/>
        <w:rPr>
          <w:rFonts w:ascii="Arial" w:hAnsi="Arial" w:cs="Arial"/>
          <w:b/>
        </w:rPr>
      </w:pPr>
    </w:p>
    <w:p w:rsidR="00AC1ADF" w:rsidRPr="00606D77" w:rsidRDefault="002124AD" w:rsidP="005202C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06D77">
        <w:rPr>
          <w:rFonts w:ascii="Arial" w:hAnsi="Arial" w:cs="Arial"/>
          <w:b/>
        </w:rPr>
        <w:t xml:space="preserve">Write a </w:t>
      </w:r>
      <w:r w:rsidR="00AF382A" w:rsidRPr="00606D77">
        <w:rPr>
          <w:rFonts w:ascii="Arial" w:hAnsi="Arial" w:cs="Arial"/>
          <w:b/>
        </w:rPr>
        <w:t xml:space="preserve">blog on any </w:t>
      </w:r>
      <w:r w:rsidR="00F002E5" w:rsidRPr="00606D77">
        <w:rPr>
          <w:rFonts w:ascii="Arial" w:hAnsi="Arial" w:cs="Arial"/>
          <w:b/>
        </w:rPr>
        <w:t xml:space="preserve">one </w:t>
      </w:r>
      <w:r w:rsidR="00AF382A" w:rsidRPr="00606D77">
        <w:rPr>
          <w:rFonts w:ascii="Arial" w:hAnsi="Arial" w:cs="Arial"/>
          <w:b/>
        </w:rPr>
        <w:t>of the following topics:</w:t>
      </w:r>
      <w:bookmarkStart w:id="0" w:name="_GoBack"/>
      <w:bookmarkEnd w:id="0"/>
      <w:r w:rsidR="00F002E5" w:rsidRPr="00606D77">
        <w:rPr>
          <w:rFonts w:ascii="Arial" w:hAnsi="Arial" w:cs="Arial"/>
          <w:b/>
        </w:rPr>
        <w:t>(20 marks)</w:t>
      </w:r>
    </w:p>
    <w:p w:rsidR="00F002E5" w:rsidRPr="00AA2B81" w:rsidRDefault="00F002E5" w:rsidP="005202C6">
      <w:pPr>
        <w:pStyle w:val="ListParagraph"/>
        <w:ind w:left="1080"/>
        <w:jc w:val="both"/>
        <w:rPr>
          <w:rFonts w:ascii="Arial" w:hAnsi="Arial" w:cs="Arial"/>
          <w:u w:val="single"/>
        </w:rPr>
      </w:pPr>
      <w:r w:rsidRPr="00AA2B81">
        <w:rPr>
          <w:rFonts w:ascii="Arial" w:hAnsi="Arial" w:cs="Arial"/>
          <w:u w:val="single"/>
        </w:rPr>
        <w:t>[Note: Use proper arguments to make your case]</w:t>
      </w:r>
    </w:p>
    <w:p w:rsidR="00F002E5" w:rsidRPr="00311377" w:rsidRDefault="00027E1C" w:rsidP="00311377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311377">
        <w:rPr>
          <w:rFonts w:ascii="Arial" w:hAnsi="Arial" w:cs="Arial"/>
        </w:rPr>
        <w:t xml:space="preserve">India should introduce the four-day work-week </w:t>
      </w:r>
      <w:r w:rsidR="00AC790B" w:rsidRPr="00311377">
        <w:rPr>
          <w:rFonts w:ascii="Arial" w:hAnsi="Arial" w:cs="Arial"/>
        </w:rPr>
        <w:t xml:space="preserve">policy </w:t>
      </w:r>
      <w:r w:rsidRPr="00311377">
        <w:rPr>
          <w:rFonts w:ascii="Arial" w:hAnsi="Arial" w:cs="Arial"/>
        </w:rPr>
        <w:t>to increase productivity</w:t>
      </w:r>
    </w:p>
    <w:p w:rsidR="00027E1C" w:rsidRPr="00311377" w:rsidRDefault="00E614B7" w:rsidP="00311377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311377">
        <w:rPr>
          <w:rFonts w:ascii="Arial" w:hAnsi="Arial" w:cs="Arial"/>
        </w:rPr>
        <w:t>There should be a change in how much education costs these days [Make your own arguments on whether it should be less or more expensive]</w:t>
      </w:r>
    </w:p>
    <w:p w:rsidR="00E614B7" w:rsidRPr="00311377" w:rsidRDefault="00AA2B81" w:rsidP="0031137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11377">
        <w:rPr>
          <w:rFonts w:ascii="Arial" w:hAnsi="Arial" w:cs="Arial"/>
        </w:rPr>
        <w:t xml:space="preserve">Choose an unpopular opinion you hold and use the lessons in persuasion to try and convince readers about it [Topics already covered in class </w:t>
      </w:r>
      <w:r w:rsidR="00837636" w:rsidRPr="00311377">
        <w:rPr>
          <w:rFonts w:ascii="Arial" w:hAnsi="Arial" w:cs="Arial"/>
        </w:rPr>
        <w:t xml:space="preserve">— whether by you or a classmate — </w:t>
      </w:r>
      <w:r w:rsidRPr="00311377">
        <w:rPr>
          <w:rFonts w:ascii="Arial" w:hAnsi="Arial" w:cs="Arial"/>
        </w:rPr>
        <w:t>should not be chosen again]</w:t>
      </w:r>
    </w:p>
    <w:sectPr w:rsidR="00E614B7" w:rsidRPr="00311377" w:rsidSect="00F701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734" w:rsidRDefault="00F60734" w:rsidP="00EC20BF">
      <w:pPr>
        <w:spacing w:after="0" w:line="240" w:lineRule="auto"/>
      </w:pPr>
      <w:r>
        <w:separator/>
      </w:r>
    </w:p>
  </w:endnote>
  <w:endnote w:type="continuationSeparator" w:id="1">
    <w:p w:rsidR="00F60734" w:rsidRDefault="00F60734" w:rsidP="00EC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43F" w:rsidRDefault="00A734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0BF" w:rsidRDefault="00EC20BF" w:rsidP="00EC20BF">
    <w:pPr>
      <w:pStyle w:val="Footer"/>
      <w:jc w:val="right"/>
    </w:pPr>
    <w:r>
      <w:t>MC_8318_A</w:t>
    </w:r>
  </w:p>
  <w:p w:rsidR="00EC20BF" w:rsidRDefault="00EC20B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43F" w:rsidRDefault="00A734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734" w:rsidRDefault="00F60734" w:rsidP="00EC20BF">
      <w:pPr>
        <w:spacing w:after="0" w:line="240" w:lineRule="auto"/>
      </w:pPr>
      <w:r>
        <w:separator/>
      </w:r>
    </w:p>
  </w:footnote>
  <w:footnote w:type="continuationSeparator" w:id="1">
    <w:p w:rsidR="00F60734" w:rsidRDefault="00F60734" w:rsidP="00EC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43F" w:rsidRDefault="00A7343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749063" o:spid="_x0000_s2050" type="#_x0000_t136" style="position:absolute;margin-left:0;margin-top:0;width:530.25pt;height:106.0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April 2019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43F" w:rsidRDefault="00A7343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749064" o:spid="_x0000_s2051" type="#_x0000_t136" style="position:absolute;margin-left:0;margin-top:0;width:530.25pt;height:106.0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April 2019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43F" w:rsidRDefault="00A7343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749062" o:spid="_x0000_s2049" type="#_x0000_t136" style="position:absolute;margin-left:0;margin-top:0;width:530.25pt;height:106.0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April 2019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46ABF"/>
    <w:multiLevelType w:val="hybridMultilevel"/>
    <w:tmpl w:val="2FEAAF24"/>
    <w:lvl w:ilvl="0" w:tplc="16C84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33ECF"/>
    <w:multiLevelType w:val="hybridMultilevel"/>
    <w:tmpl w:val="D78A4820"/>
    <w:lvl w:ilvl="0" w:tplc="FDC29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41237"/>
    <w:multiLevelType w:val="hybridMultilevel"/>
    <w:tmpl w:val="672EB868"/>
    <w:lvl w:ilvl="0" w:tplc="DB969138">
      <w:start w:val="6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696E"/>
    <w:rsid w:val="00027E1C"/>
    <w:rsid w:val="000B6AA1"/>
    <w:rsid w:val="001501FA"/>
    <w:rsid w:val="00152285"/>
    <w:rsid w:val="002124AD"/>
    <w:rsid w:val="00244312"/>
    <w:rsid w:val="002667A2"/>
    <w:rsid w:val="00292765"/>
    <w:rsid w:val="002D681F"/>
    <w:rsid w:val="00311377"/>
    <w:rsid w:val="00331B79"/>
    <w:rsid w:val="003E0DB6"/>
    <w:rsid w:val="003F29BC"/>
    <w:rsid w:val="00482DEA"/>
    <w:rsid w:val="00514589"/>
    <w:rsid w:val="005202C6"/>
    <w:rsid w:val="00581B75"/>
    <w:rsid w:val="00606D77"/>
    <w:rsid w:val="006F6A97"/>
    <w:rsid w:val="0071306C"/>
    <w:rsid w:val="00755794"/>
    <w:rsid w:val="00793663"/>
    <w:rsid w:val="007B0343"/>
    <w:rsid w:val="007D012F"/>
    <w:rsid w:val="007E0719"/>
    <w:rsid w:val="00802E10"/>
    <w:rsid w:val="008218AB"/>
    <w:rsid w:val="00837636"/>
    <w:rsid w:val="008B73DD"/>
    <w:rsid w:val="009230D5"/>
    <w:rsid w:val="009B4F69"/>
    <w:rsid w:val="009F696E"/>
    <w:rsid w:val="00A1570A"/>
    <w:rsid w:val="00A471F6"/>
    <w:rsid w:val="00A7343F"/>
    <w:rsid w:val="00A8614F"/>
    <w:rsid w:val="00AA2B81"/>
    <w:rsid w:val="00AC1ADF"/>
    <w:rsid w:val="00AC790B"/>
    <w:rsid w:val="00AF382A"/>
    <w:rsid w:val="00B3542B"/>
    <w:rsid w:val="00B82DBD"/>
    <w:rsid w:val="00B946B1"/>
    <w:rsid w:val="00BA4846"/>
    <w:rsid w:val="00C25885"/>
    <w:rsid w:val="00D172A8"/>
    <w:rsid w:val="00D45D14"/>
    <w:rsid w:val="00D51A00"/>
    <w:rsid w:val="00DA6CC1"/>
    <w:rsid w:val="00E614B7"/>
    <w:rsid w:val="00EC20BF"/>
    <w:rsid w:val="00F002E5"/>
    <w:rsid w:val="00F40203"/>
    <w:rsid w:val="00F507A2"/>
    <w:rsid w:val="00F60734"/>
    <w:rsid w:val="00F7011B"/>
    <w:rsid w:val="00F95A90"/>
    <w:rsid w:val="00FB3739"/>
    <w:rsid w:val="00FF1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">
    <w:name w:val="Best"/>
    <w:basedOn w:val="Normal"/>
    <w:autoRedefine/>
    <w:qFormat/>
    <w:rsid w:val="003F29BC"/>
    <w:pPr>
      <w:spacing w:after="0" w:line="240" w:lineRule="auto"/>
      <w:jc w:val="both"/>
    </w:pPr>
    <w:rPr>
      <w:rFonts w:ascii="Arial" w:hAnsi="Arial"/>
      <w:sz w:val="20"/>
    </w:rPr>
  </w:style>
  <w:style w:type="paragraph" w:customStyle="1" w:styleId="BusinessLetter">
    <w:name w:val="Business Letter"/>
    <w:basedOn w:val="Best"/>
    <w:link w:val="BusinessLetterChar"/>
    <w:autoRedefine/>
    <w:qFormat/>
    <w:rsid w:val="00DA6CC1"/>
    <w:pPr>
      <w:spacing w:before="120" w:after="120"/>
    </w:pPr>
    <w:rPr>
      <w:rFonts w:ascii="Calibri" w:hAnsi="Calibri"/>
      <w:sz w:val="24"/>
    </w:rPr>
  </w:style>
  <w:style w:type="character" w:customStyle="1" w:styleId="BusinessLetterChar">
    <w:name w:val="Business Letter Char"/>
    <w:basedOn w:val="DefaultParagraphFont"/>
    <w:link w:val="BusinessLetter"/>
    <w:rsid w:val="00DA6CC1"/>
    <w:rPr>
      <w:rFonts w:ascii="Calibri" w:hAnsi="Calibri"/>
      <w:sz w:val="24"/>
    </w:rPr>
  </w:style>
  <w:style w:type="paragraph" w:styleId="NormalWeb">
    <w:name w:val="Normal (Web)"/>
    <w:basedOn w:val="Normal"/>
    <w:uiPriority w:val="99"/>
    <w:semiHidden/>
    <w:unhideWhenUsed/>
    <w:rsid w:val="009F69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D45D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2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0BF"/>
  </w:style>
  <w:style w:type="paragraph" w:styleId="Footer">
    <w:name w:val="footer"/>
    <w:basedOn w:val="Normal"/>
    <w:link w:val="FooterChar"/>
    <w:uiPriority w:val="99"/>
    <w:unhideWhenUsed/>
    <w:rsid w:val="00EC2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0BF"/>
  </w:style>
  <w:style w:type="paragraph" w:styleId="BalloonText">
    <w:name w:val="Balloon Text"/>
    <w:basedOn w:val="Normal"/>
    <w:link w:val="BalloonTextChar"/>
    <w:uiPriority w:val="99"/>
    <w:semiHidden/>
    <w:unhideWhenUsed/>
    <w:rsid w:val="00EC2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Arkadev</dc:creator>
  <cp:keywords/>
  <dc:description/>
  <cp:lastModifiedBy>Admin</cp:lastModifiedBy>
  <cp:revision>64</cp:revision>
  <cp:lastPrinted>2019-04-06T10:37:00Z</cp:lastPrinted>
  <dcterms:created xsi:type="dcterms:W3CDTF">2019-01-29T15:50:00Z</dcterms:created>
  <dcterms:modified xsi:type="dcterms:W3CDTF">2019-04-06T10:39:00Z</dcterms:modified>
</cp:coreProperties>
</file>