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BD59B" w14:textId="19F69A98" w:rsidR="00385A05" w:rsidRDefault="008B0733" w:rsidP="005945E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8E8BB0" wp14:editId="588F777C">
                <wp:simplePos x="0" y="0"/>
                <wp:positionH relativeFrom="column">
                  <wp:posOffset>3698875</wp:posOffset>
                </wp:positionH>
                <wp:positionV relativeFrom="paragraph">
                  <wp:posOffset>-342900</wp:posOffset>
                </wp:positionV>
                <wp:extent cx="2270760" cy="571500"/>
                <wp:effectExtent l="0" t="0" r="1524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FEF9EC" w14:textId="77777777" w:rsidR="00385A05" w:rsidRDefault="002D0058">
                            <w:r>
                              <w:t>Date:</w:t>
                            </w:r>
                          </w:p>
                          <w:p w14:paraId="34C6A36F" w14:textId="77777777" w:rsidR="00385A05" w:rsidRDefault="002D0058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E8BB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1.25pt;margin-top:-27pt;width:178.8pt;height:4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" fillcolor="white [3201]" strokeweight=".5pt">
                <v:textbox>
                  <w:txbxContent>
                    <w:p w14:paraId="34FEF9EC" w14:textId="77777777" w:rsidR="00385A05" w:rsidRDefault="002D0058">
                      <w:r>
                        <w:t>Date:</w:t>
                      </w:r>
                    </w:p>
                    <w:p w14:paraId="34C6A36F" w14:textId="77777777" w:rsidR="00385A05" w:rsidRDefault="002D0058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2D0058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0AB4955" wp14:editId="292D9E69">
            <wp:simplePos x="0" y="0"/>
            <wp:positionH relativeFrom="column">
              <wp:posOffset>-441325</wp:posOffset>
            </wp:positionH>
            <wp:positionV relativeFrom="paragraph">
              <wp:posOffset>7620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4EE6410" w14:textId="77777777" w:rsidR="00385A05" w:rsidRDefault="00385A05">
      <w:pPr>
        <w:spacing w:after="0"/>
        <w:jc w:val="center"/>
      </w:pPr>
    </w:p>
    <w:p w14:paraId="2881A1F7" w14:textId="77777777" w:rsidR="00385A05" w:rsidRPr="0078629E" w:rsidRDefault="002D005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8629E">
        <w:rPr>
          <w:rFonts w:ascii="Arial" w:hAnsi="Arial" w:cs="Arial"/>
          <w:b/>
          <w:sz w:val="24"/>
          <w:szCs w:val="24"/>
        </w:rPr>
        <w:t>ST. JOSEPH’S UNIVERSITY, BENGALURU-27</w:t>
      </w:r>
    </w:p>
    <w:p w14:paraId="703D1E16" w14:textId="23001B81" w:rsidR="0078629E" w:rsidRPr="0078629E" w:rsidRDefault="0078629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8629E">
        <w:rPr>
          <w:rFonts w:ascii="Arial" w:hAnsi="Arial" w:cs="Arial"/>
          <w:b/>
          <w:sz w:val="24"/>
          <w:szCs w:val="24"/>
        </w:rPr>
        <w:t>Department of International Relations, Peace and Public Policy</w:t>
      </w:r>
    </w:p>
    <w:p w14:paraId="102F46A4" w14:textId="6D6679F4" w:rsidR="00385A05" w:rsidRPr="0078629E" w:rsidRDefault="002D005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8629E">
        <w:rPr>
          <w:rFonts w:ascii="Arial" w:hAnsi="Arial" w:cs="Arial"/>
          <w:b/>
          <w:sz w:val="24"/>
          <w:szCs w:val="24"/>
        </w:rPr>
        <w:t xml:space="preserve">B.A. </w:t>
      </w:r>
      <w:r w:rsidR="0078629E" w:rsidRPr="0078629E">
        <w:rPr>
          <w:rFonts w:ascii="Arial" w:hAnsi="Arial" w:cs="Arial"/>
          <w:b/>
          <w:sz w:val="24"/>
          <w:szCs w:val="24"/>
        </w:rPr>
        <w:t>PUBLIC POLICY- I</w:t>
      </w:r>
      <w:r w:rsidRPr="0078629E">
        <w:rPr>
          <w:rFonts w:ascii="Arial" w:hAnsi="Arial" w:cs="Arial"/>
          <w:b/>
          <w:sz w:val="24"/>
          <w:szCs w:val="24"/>
        </w:rPr>
        <w:t xml:space="preserve"> SEMESTER</w:t>
      </w:r>
    </w:p>
    <w:p w14:paraId="00B5C71E" w14:textId="1DDD7D24" w:rsidR="00385A05" w:rsidRPr="0078629E" w:rsidRDefault="0078629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8629E">
        <w:rPr>
          <w:rFonts w:ascii="Arial" w:hAnsi="Arial" w:cs="Arial"/>
          <w:b/>
          <w:sz w:val="24"/>
          <w:szCs w:val="24"/>
        </w:rPr>
        <w:t xml:space="preserve">END </w:t>
      </w:r>
      <w:r w:rsidR="002D0058" w:rsidRPr="0078629E">
        <w:rPr>
          <w:rFonts w:ascii="Arial" w:hAnsi="Arial" w:cs="Arial"/>
          <w:b/>
          <w:sz w:val="24"/>
          <w:szCs w:val="24"/>
        </w:rPr>
        <w:t xml:space="preserve">SEMESTER EXAMINATION: </w:t>
      </w:r>
      <w:r w:rsidRPr="0078629E">
        <w:rPr>
          <w:rFonts w:ascii="Arial" w:hAnsi="Arial" w:cs="Arial"/>
          <w:b/>
          <w:sz w:val="24"/>
          <w:szCs w:val="24"/>
        </w:rPr>
        <w:t>October</w:t>
      </w:r>
      <w:r w:rsidR="002D0058" w:rsidRPr="0078629E">
        <w:rPr>
          <w:rFonts w:ascii="Arial" w:hAnsi="Arial" w:cs="Arial"/>
          <w:b/>
          <w:sz w:val="24"/>
          <w:szCs w:val="24"/>
        </w:rPr>
        <w:t xml:space="preserve"> 2023</w:t>
      </w:r>
    </w:p>
    <w:p w14:paraId="55169B54" w14:textId="1EF4241E" w:rsidR="0078629E" w:rsidRDefault="0078629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(To be conducted in December 2023)</w:t>
      </w:r>
    </w:p>
    <w:p w14:paraId="58A46C97" w14:textId="75D7FA9D" w:rsidR="00385A05" w:rsidRDefault="005134E1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PPOE 1</w:t>
      </w:r>
      <w:r w:rsidR="002D0058">
        <w:rPr>
          <w:rFonts w:ascii="Arial" w:eastAsia="Arial" w:hAnsi="Arial" w:cs="Arial"/>
          <w:b/>
          <w:sz w:val="24"/>
          <w:szCs w:val="24"/>
          <w:u w:val="single"/>
        </w:rPr>
        <w:t xml:space="preserve">: </w:t>
      </w:r>
      <w:r>
        <w:rPr>
          <w:rFonts w:ascii="Arial" w:eastAsia="Arial" w:hAnsi="Arial" w:cs="Arial"/>
          <w:b/>
          <w:sz w:val="24"/>
          <w:szCs w:val="24"/>
          <w:u w:val="single"/>
        </w:rPr>
        <w:t>PUBLIC POLICY IN INDIA</w:t>
      </w:r>
    </w:p>
    <w:p w14:paraId="36E6BA85" w14:textId="77777777" w:rsidR="00385A05" w:rsidRDefault="002D0058">
      <w:pPr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C8E4134" w14:textId="77777777" w:rsidR="00385A05" w:rsidRDefault="002D0058">
      <w:pPr>
        <w:spacing w:after="0" w:line="25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Time- 2 hrs                  </w:t>
      </w:r>
      <w:r>
        <w:rPr>
          <w:rFonts w:ascii="Arial" w:eastAsia="Arial" w:hAnsi="Arial" w:cs="Arial"/>
          <w:sz w:val="24"/>
          <w:szCs w:val="24"/>
        </w:rPr>
        <w:tab/>
        <w:t xml:space="preserve">                                 </w:t>
      </w:r>
      <w:r>
        <w:rPr>
          <w:rFonts w:ascii="Arial" w:eastAsia="Arial" w:hAnsi="Arial" w:cs="Arial"/>
          <w:sz w:val="24"/>
          <w:szCs w:val="24"/>
        </w:rPr>
        <w:tab/>
        <w:t xml:space="preserve">       </w:t>
      </w:r>
      <w:r>
        <w:rPr>
          <w:rFonts w:ascii="Arial" w:eastAsia="Arial" w:hAnsi="Arial" w:cs="Arial"/>
          <w:sz w:val="24"/>
          <w:szCs w:val="24"/>
        </w:rPr>
        <w:tab/>
        <w:t xml:space="preserve">        Max Marks-60</w:t>
      </w:r>
    </w:p>
    <w:p w14:paraId="08684D46" w14:textId="77777777" w:rsidR="00385A05" w:rsidRDefault="002D0058">
      <w:pPr>
        <w:spacing w:after="0" w:line="25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46920B1" w14:textId="7CCF1C09" w:rsidR="00385A05" w:rsidRDefault="002D0058">
      <w:pPr>
        <w:spacing w:after="0" w:line="25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question </w:t>
      </w:r>
      <w:r w:rsidR="0078629E">
        <w:rPr>
          <w:rFonts w:ascii="Arial" w:eastAsia="Arial" w:hAnsi="Arial" w:cs="Arial"/>
          <w:sz w:val="24"/>
          <w:szCs w:val="24"/>
        </w:rPr>
        <w:t>paper contains two printed page</w:t>
      </w:r>
      <w:r>
        <w:rPr>
          <w:rFonts w:ascii="Arial" w:eastAsia="Arial" w:hAnsi="Arial" w:cs="Arial"/>
          <w:sz w:val="24"/>
          <w:szCs w:val="24"/>
        </w:rPr>
        <w:t xml:space="preserve"> and three </w:t>
      </w:r>
      <w:r w:rsidR="0078629E">
        <w:rPr>
          <w:rFonts w:ascii="Arial" w:eastAsia="Arial" w:hAnsi="Arial" w:cs="Arial"/>
          <w:sz w:val="24"/>
          <w:szCs w:val="24"/>
        </w:rPr>
        <w:t>parts</w:t>
      </w:r>
      <w:r>
        <w:rPr>
          <w:rFonts w:ascii="Arial" w:eastAsia="Arial" w:hAnsi="Arial" w:cs="Arial"/>
          <w:sz w:val="24"/>
          <w:szCs w:val="24"/>
        </w:rPr>
        <w:t>.</w:t>
      </w:r>
    </w:p>
    <w:p w14:paraId="7017EADC" w14:textId="77777777" w:rsidR="00385A05" w:rsidRDefault="002D0058">
      <w:pPr>
        <w:tabs>
          <w:tab w:val="left" w:pos="6945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6099DB7A" w14:textId="77777777" w:rsidR="00385A05" w:rsidRDefault="002D0058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Part A</w:t>
      </w:r>
    </w:p>
    <w:p w14:paraId="0985C432" w14:textId="77777777" w:rsidR="00385A05" w:rsidRDefault="002D0058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Answer any FIVE of the following questions in about 40-50 words each (3x5=15)</w:t>
      </w:r>
    </w:p>
    <w:p w14:paraId="6BC462B7" w14:textId="774BAE1D" w:rsidR="00385A05" w:rsidRDefault="002D0058">
      <w:pPr>
        <w:pStyle w:val="ListParagraph"/>
        <w:numPr>
          <w:ilvl w:val="0"/>
          <w:numId w:val="1"/>
        </w:numPr>
        <w:spacing w:after="0" w:line="25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What </w:t>
      </w:r>
      <w:r w:rsidR="005C631A">
        <w:rPr>
          <w:rFonts w:ascii="Arial" w:eastAsia="Arial" w:hAnsi="Arial" w:cs="Arial"/>
          <w:sz w:val="24"/>
          <w:szCs w:val="24"/>
        </w:rPr>
        <w:t>are the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5C631A">
        <w:rPr>
          <w:rFonts w:ascii="Arial" w:eastAsia="Arial" w:hAnsi="Arial" w:cs="Arial"/>
          <w:sz w:val="24"/>
          <w:szCs w:val="24"/>
        </w:rPr>
        <w:t>Interest groups</w:t>
      </w:r>
      <w:r>
        <w:rPr>
          <w:rFonts w:ascii="Arial" w:eastAsia="Arial" w:hAnsi="Arial" w:cs="Arial"/>
          <w:sz w:val="24"/>
          <w:szCs w:val="24"/>
        </w:rPr>
        <w:t>?</w:t>
      </w:r>
    </w:p>
    <w:p w14:paraId="680BFB4B" w14:textId="03C101FB" w:rsidR="00385A05" w:rsidRDefault="002D0058">
      <w:pPr>
        <w:pStyle w:val="ListParagraph"/>
        <w:numPr>
          <w:ilvl w:val="0"/>
          <w:numId w:val="1"/>
        </w:numPr>
        <w:spacing w:after="0" w:line="25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</w:t>
      </w:r>
      <w:r w:rsidR="005C631A">
        <w:rPr>
          <w:rFonts w:ascii="Arial" w:eastAsia="Arial" w:hAnsi="Arial" w:cs="Arial"/>
          <w:sz w:val="24"/>
          <w:szCs w:val="24"/>
        </w:rPr>
        <w:t>ich is the first education commission of India and who appointed this commission</w:t>
      </w:r>
      <w:r>
        <w:rPr>
          <w:rFonts w:ascii="Arial" w:eastAsia="Arial" w:hAnsi="Arial" w:cs="Arial"/>
          <w:sz w:val="24"/>
          <w:szCs w:val="24"/>
        </w:rPr>
        <w:t>?</w:t>
      </w:r>
    </w:p>
    <w:p w14:paraId="2EB44CFB" w14:textId="3BDD9995" w:rsidR="00385A05" w:rsidRDefault="005C631A">
      <w:pPr>
        <w:pStyle w:val="ListParagraph"/>
        <w:numPr>
          <w:ilvl w:val="0"/>
          <w:numId w:val="1"/>
        </w:numPr>
        <w:spacing w:after="0" w:line="25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Name three recommendations of the </w:t>
      </w:r>
      <w:proofErr w:type="spellStart"/>
      <w:r>
        <w:rPr>
          <w:rFonts w:ascii="Arial" w:eastAsia="Arial" w:hAnsi="Arial" w:cs="Arial"/>
          <w:sz w:val="24"/>
          <w:szCs w:val="24"/>
        </w:rPr>
        <w:t>Bhore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committee, 1996.</w:t>
      </w:r>
    </w:p>
    <w:p w14:paraId="55F9FFC4" w14:textId="7C3DE597" w:rsidR="00385A05" w:rsidRDefault="005C631A">
      <w:pPr>
        <w:pStyle w:val="ListParagraph"/>
        <w:numPr>
          <w:ilvl w:val="0"/>
          <w:numId w:val="1"/>
        </w:numPr>
        <w:spacing w:after="0" w:line="25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Who are the ASHAs and what is their role?</w:t>
      </w:r>
    </w:p>
    <w:p w14:paraId="72D5E016" w14:textId="51C350DD" w:rsidR="00385A05" w:rsidRDefault="005C631A">
      <w:pPr>
        <w:pStyle w:val="ListParagraph"/>
        <w:numPr>
          <w:ilvl w:val="0"/>
          <w:numId w:val="1"/>
        </w:numPr>
        <w:spacing w:after="0" w:line="25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Name three characteristics of Public Policy</w:t>
      </w:r>
      <w:r w:rsidR="002D0058">
        <w:rPr>
          <w:rFonts w:ascii="Arial" w:eastAsia="Arial" w:hAnsi="Arial" w:cs="Arial"/>
          <w:sz w:val="24"/>
          <w:szCs w:val="24"/>
        </w:rPr>
        <w:t>.</w:t>
      </w:r>
    </w:p>
    <w:p w14:paraId="12029CB0" w14:textId="0283AFD1" w:rsidR="00385A05" w:rsidRDefault="002D0058">
      <w:pPr>
        <w:pStyle w:val="ListParagraph"/>
        <w:numPr>
          <w:ilvl w:val="0"/>
          <w:numId w:val="1"/>
        </w:numPr>
        <w:spacing w:after="0" w:line="25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What is the role of the </w:t>
      </w:r>
      <w:r w:rsidR="005C631A">
        <w:rPr>
          <w:rFonts w:ascii="Arial" w:eastAsia="Arial" w:hAnsi="Arial" w:cs="Arial"/>
          <w:sz w:val="24"/>
          <w:szCs w:val="24"/>
        </w:rPr>
        <w:t>Indian Parliament</w:t>
      </w:r>
      <w:r>
        <w:rPr>
          <w:rFonts w:ascii="Arial" w:eastAsia="Arial" w:hAnsi="Arial" w:cs="Arial"/>
          <w:sz w:val="24"/>
          <w:szCs w:val="24"/>
        </w:rPr>
        <w:t xml:space="preserve"> in public policy-making?</w:t>
      </w:r>
    </w:p>
    <w:p w14:paraId="6142CE9A" w14:textId="1AD802D4" w:rsidR="00385A05" w:rsidRPr="0078629E" w:rsidRDefault="005C631A" w:rsidP="0078629E">
      <w:pPr>
        <w:pStyle w:val="ListParagraph"/>
        <w:numPr>
          <w:ilvl w:val="0"/>
          <w:numId w:val="1"/>
        </w:numPr>
        <w:spacing w:after="0" w:line="25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Name three acts that are collectively referred to as </w:t>
      </w:r>
      <w:r w:rsidR="007C21F5"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sz w:val="24"/>
          <w:szCs w:val="24"/>
        </w:rPr>
        <w:t xml:space="preserve">Indian Farms Act, </w:t>
      </w:r>
      <w:r w:rsidR="007C21F5">
        <w:rPr>
          <w:rFonts w:ascii="Arial" w:eastAsia="Arial" w:hAnsi="Arial" w:cs="Arial"/>
          <w:sz w:val="24"/>
          <w:szCs w:val="24"/>
        </w:rPr>
        <w:t xml:space="preserve">of </w:t>
      </w:r>
      <w:r>
        <w:rPr>
          <w:rFonts w:ascii="Arial" w:eastAsia="Arial" w:hAnsi="Arial" w:cs="Arial"/>
          <w:sz w:val="24"/>
          <w:szCs w:val="24"/>
        </w:rPr>
        <w:t>2020.</w:t>
      </w:r>
    </w:p>
    <w:p w14:paraId="5AFCDC22" w14:textId="77777777" w:rsidR="00385A05" w:rsidRDefault="002D0058">
      <w:pPr>
        <w:pStyle w:val="ListParagraph"/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Part B</w:t>
      </w:r>
    </w:p>
    <w:p w14:paraId="62311927" w14:textId="1A02A4AC" w:rsidR="00385A05" w:rsidRPr="0078629E" w:rsidRDefault="002D0058" w:rsidP="0078629E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Answer any THREE of the following questions in about 100-150 words each (5x3=15)</w:t>
      </w:r>
    </w:p>
    <w:p w14:paraId="109EE86E" w14:textId="0A83DA89" w:rsidR="00385A05" w:rsidRDefault="002D0058">
      <w:pPr>
        <w:pStyle w:val="ListParagraph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8. </w:t>
      </w:r>
      <w:r w:rsidR="0078629E">
        <w:rPr>
          <w:rFonts w:ascii="Arial" w:eastAsia="Arial" w:hAnsi="Arial" w:cs="Arial"/>
          <w:sz w:val="24"/>
          <w:szCs w:val="24"/>
        </w:rPr>
        <w:t>List out</w:t>
      </w:r>
      <w:r w:rsidR="005C631A">
        <w:rPr>
          <w:rFonts w:ascii="Arial" w:eastAsia="Arial" w:hAnsi="Arial" w:cs="Arial"/>
          <w:sz w:val="24"/>
          <w:szCs w:val="24"/>
        </w:rPr>
        <w:t xml:space="preserve"> five recommendations of the Yash Pal committee.</w:t>
      </w:r>
    </w:p>
    <w:p w14:paraId="3B476FB8" w14:textId="28854A98" w:rsidR="00385A05" w:rsidRDefault="002D0058">
      <w:pPr>
        <w:pStyle w:val="ListParagraph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9. </w:t>
      </w:r>
      <w:r w:rsidR="005C631A">
        <w:rPr>
          <w:rFonts w:ascii="Arial" w:eastAsia="Arial" w:hAnsi="Arial" w:cs="Arial"/>
          <w:sz w:val="24"/>
          <w:szCs w:val="24"/>
        </w:rPr>
        <w:t>Explain the role of the Indian Finance Commission.</w:t>
      </w:r>
    </w:p>
    <w:p w14:paraId="3E95C2AE" w14:textId="65E3C482" w:rsidR="00385A05" w:rsidRDefault="002D0058">
      <w:pPr>
        <w:pStyle w:val="ListParagraph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10. Explain </w:t>
      </w:r>
      <w:r w:rsidR="005C631A">
        <w:rPr>
          <w:rFonts w:ascii="Arial" w:eastAsia="Arial" w:hAnsi="Arial" w:cs="Arial"/>
          <w:sz w:val="24"/>
          <w:szCs w:val="24"/>
        </w:rPr>
        <w:t xml:space="preserve">the ‘Swachh Bharat Abhiyan’ and its role. 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25A6913" w14:textId="3BC60555" w:rsidR="00385A05" w:rsidRDefault="002D0058">
      <w:pPr>
        <w:pStyle w:val="ListParagraph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11. </w:t>
      </w:r>
      <w:r w:rsidR="005C631A">
        <w:rPr>
          <w:rFonts w:ascii="Arial" w:eastAsia="Arial" w:hAnsi="Arial" w:cs="Arial"/>
          <w:sz w:val="24"/>
          <w:szCs w:val="24"/>
        </w:rPr>
        <w:t>What is the distinction between policies and decisions?</w:t>
      </w:r>
    </w:p>
    <w:p w14:paraId="42043A21" w14:textId="7F63763C" w:rsidR="00385A05" w:rsidRPr="0078629E" w:rsidRDefault="002D0058" w:rsidP="0078629E">
      <w:pPr>
        <w:pStyle w:val="ListParagraph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12. </w:t>
      </w:r>
      <w:r w:rsidR="005C631A">
        <w:rPr>
          <w:rFonts w:ascii="Arial" w:eastAsia="Arial" w:hAnsi="Arial" w:cs="Arial"/>
          <w:sz w:val="24"/>
          <w:szCs w:val="24"/>
        </w:rPr>
        <w:t xml:space="preserve"> Explain the role of the Kothari Commission and its recommendations</w:t>
      </w:r>
    </w:p>
    <w:p w14:paraId="3736DC54" w14:textId="77777777" w:rsidR="00385A05" w:rsidRDefault="002D0058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Part C</w:t>
      </w:r>
    </w:p>
    <w:p w14:paraId="4EAF6246" w14:textId="77777777" w:rsidR="00385A05" w:rsidRDefault="002D0058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Answer any TWO of the following questions in about 200-250 words each (15x2=30)</w:t>
      </w:r>
    </w:p>
    <w:p w14:paraId="3959F684" w14:textId="4514C420" w:rsidR="00385A05" w:rsidRDefault="002D0058">
      <w:pPr>
        <w:pStyle w:val="ListParagraph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13. </w:t>
      </w:r>
      <w:r w:rsidR="005C631A">
        <w:rPr>
          <w:rFonts w:ascii="Arial" w:eastAsia="Arial" w:hAnsi="Arial" w:cs="Arial"/>
          <w:sz w:val="24"/>
          <w:szCs w:val="24"/>
        </w:rPr>
        <w:t>Explain the ‘Nehruvian’ policy</w:t>
      </w:r>
      <w:r w:rsidR="007C21F5">
        <w:rPr>
          <w:rFonts w:ascii="Arial" w:eastAsia="Arial" w:hAnsi="Arial" w:cs="Arial"/>
          <w:sz w:val="24"/>
          <w:szCs w:val="24"/>
        </w:rPr>
        <w:t>-</w:t>
      </w:r>
      <w:r w:rsidR="005C631A">
        <w:rPr>
          <w:rFonts w:ascii="Arial" w:eastAsia="Arial" w:hAnsi="Arial" w:cs="Arial"/>
          <w:sz w:val="24"/>
          <w:szCs w:val="24"/>
        </w:rPr>
        <w:t>making, its impacts and drawbacks</w:t>
      </w:r>
      <w:r>
        <w:rPr>
          <w:rFonts w:ascii="Arial" w:eastAsia="Arial" w:hAnsi="Arial" w:cs="Arial"/>
          <w:sz w:val="24"/>
          <w:szCs w:val="24"/>
        </w:rPr>
        <w:t>.</w:t>
      </w:r>
    </w:p>
    <w:p w14:paraId="4B52ECAF" w14:textId="0CE9D4D8" w:rsidR="00385A05" w:rsidRDefault="002D0058">
      <w:pPr>
        <w:pStyle w:val="ListParagraph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14. Explain </w:t>
      </w:r>
      <w:r w:rsidR="005C631A">
        <w:rPr>
          <w:rFonts w:ascii="Arial" w:eastAsia="Arial" w:hAnsi="Arial" w:cs="Arial"/>
          <w:sz w:val="24"/>
          <w:szCs w:val="24"/>
        </w:rPr>
        <w:t>the demonetisation</w:t>
      </w:r>
      <w:r w:rsidR="005C631A">
        <w:rPr>
          <w:rFonts w:ascii="Arial" w:hAnsi="Arial" w:cs="Arial"/>
          <w:sz w:val="24"/>
          <w:szCs w:val="24"/>
        </w:rPr>
        <w:t xml:space="preserve"> policy of 2016</w:t>
      </w:r>
      <w:r>
        <w:rPr>
          <w:rFonts w:ascii="Arial" w:hAnsi="Arial" w:cs="Arial"/>
          <w:sz w:val="24"/>
          <w:szCs w:val="24"/>
        </w:rPr>
        <w:t xml:space="preserve">, its </w:t>
      </w:r>
      <w:r w:rsidR="007C21F5">
        <w:rPr>
          <w:rFonts w:ascii="Arial" w:hAnsi="Arial" w:cs="Arial"/>
          <w:sz w:val="24"/>
          <w:szCs w:val="24"/>
        </w:rPr>
        <w:t>drawbacks,</w:t>
      </w:r>
      <w:r>
        <w:rPr>
          <w:rFonts w:ascii="Arial" w:hAnsi="Arial" w:cs="Arial"/>
          <w:sz w:val="24"/>
          <w:szCs w:val="24"/>
        </w:rPr>
        <w:t xml:space="preserve"> and its success. </w:t>
      </w:r>
    </w:p>
    <w:p w14:paraId="474EE165" w14:textId="2E88710C" w:rsidR="00385A05" w:rsidRDefault="002D0058">
      <w:pPr>
        <w:pStyle w:val="ListParagraph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15. Explain the trajectory of </w:t>
      </w:r>
      <w:r w:rsidR="005C631A">
        <w:rPr>
          <w:rFonts w:ascii="Arial" w:eastAsia="Arial" w:hAnsi="Arial" w:cs="Arial"/>
          <w:sz w:val="24"/>
          <w:szCs w:val="24"/>
        </w:rPr>
        <w:t>health</w:t>
      </w:r>
      <w:r>
        <w:rPr>
          <w:rFonts w:ascii="Arial" w:eastAsia="Arial" w:hAnsi="Arial" w:cs="Arial"/>
          <w:sz w:val="24"/>
          <w:szCs w:val="24"/>
        </w:rPr>
        <w:t xml:space="preserve"> policy in India.</w:t>
      </w:r>
    </w:p>
    <w:p w14:paraId="35EFEEDC" w14:textId="71747BB2" w:rsidR="00385A05" w:rsidRPr="003F0685" w:rsidRDefault="002D0058" w:rsidP="003F0685">
      <w:pPr>
        <w:pStyle w:val="ListParagraph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16. </w:t>
      </w:r>
      <w:r w:rsidR="005C631A">
        <w:rPr>
          <w:rFonts w:ascii="Arial" w:eastAsia="Arial" w:hAnsi="Arial" w:cs="Arial"/>
          <w:sz w:val="24"/>
          <w:szCs w:val="24"/>
        </w:rPr>
        <w:t>Explain the role of actors in policy-making, with examples.</w:t>
      </w:r>
    </w:p>
    <w:sectPr w:rsidR="00385A05" w:rsidRPr="003F0685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9501F" w14:textId="77777777" w:rsidR="00AB0D42" w:rsidRDefault="00AB0D42">
      <w:pPr>
        <w:spacing w:line="240" w:lineRule="auto"/>
      </w:pPr>
      <w:r>
        <w:separator/>
      </w:r>
    </w:p>
  </w:endnote>
  <w:endnote w:type="continuationSeparator" w:id="0">
    <w:p w14:paraId="41329896" w14:textId="77777777" w:rsidR="00AB0D42" w:rsidRDefault="00AB0D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13EF7" w14:textId="147B4E74" w:rsidR="003F0685" w:rsidRDefault="003F0685">
    <w:pPr>
      <w:pStyle w:val="Footer"/>
    </w:pPr>
    <w:r>
      <w:t xml:space="preserve">                                                                                                                                                            PPOE 1-A-2023</w:t>
    </w:r>
  </w:p>
  <w:p w14:paraId="45E2AA08" w14:textId="165C1A14" w:rsidR="00385A05" w:rsidRDefault="00385A05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C1FBE" w14:textId="77777777" w:rsidR="00AB0D42" w:rsidRDefault="00AB0D42">
      <w:pPr>
        <w:spacing w:after="0"/>
      </w:pPr>
      <w:r>
        <w:separator/>
      </w:r>
    </w:p>
  </w:footnote>
  <w:footnote w:type="continuationSeparator" w:id="0">
    <w:p w14:paraId="4DCBA742" w14:textId="77777777" w:rsidR="00AB0D42" w:rsidRDefault="00AB0D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90122"/>
    <w:multiLevelType w:val="multilevel"/>
    <w:tmpl w:val="50B90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213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0A2"/>
    <w:rsid w:val="00043B64"/>
    <w:rsid w:val="001D1F2E"/>
    <w:rsid w:val="00292A6B"/>
    <w:rsid w:val="002D0058"/>
    <w:rsid w:val="0031215A"/>
    <w:rsid w:val="00385A05"/>
    <w:rsid w:val="003F0685"/>
    <w:rsid w:val="004B457A"/>
    <w:rsid w:val="005134E1"/>
    <w:rsid w:val="005945E0"/>
    <w:rsid w:val="00596E5B"/>
    <w:rsid w:val="005C631A"/>
    <w:rsid w:val="005E449C"/>
    <w:rsid w:val="005F00A2"/>
    <w:rsid w:val="00646976"/>
    <w:rsid w:val="00663509"/>
    <w:rsid w:val="006F0E34"/>
    <w:rsid w:val="0078629E"/>
    <w:rsid w:val="007B2B19"/>
    <w:rsid w:val="007C21F5"/>
    <w:rsid w:val="00821D99"/>
    <w:rsid w:val="008A03BF"/>
    <w:rsid w:val="008B0733"/>
    <w:rsid w:val="00A84F0D"/>
    <w:rsid w:val="00A90139"/>
    <w:rsid w:val="00A90814"/>
    <w:rsid w:val="00AB0D42"/>
    <w:rsid w:val="00AD2A2E"/>
    <w:rsid w:val="00B05316"/>
    <w:rsid w:val="00B52C7B"/>
    <w:rsid w:val="00B622BF"/>
    <w:rsid w:val="00BE77E1"/>
    <w:rsid w:val="00C50070"/>
    <w:rsid w:val="00CB496C"/>
    <w:rsid w:val="00CD7FE7"/>
    <w:rsid w:val="00D505B5"/>
    <w:rsid w:val="00D834BD"/>
    <w:rsid w:val="00E440ED"/>
    <w:rsid w:val="00E47374"/>
    <w:rsid w:val="00EB756B"/>
    <w:rsid w:val="00EC5E6E"/>
    <w:rsid w:val="00F42369"/>
    <w:rsid w:val="00F87A88"/>
    <w:rsid w:val="00FC37EB"/>
    <w:rsid w:val="1B8DE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12FB4B2"/>
  <w15:docId w15:val="{40BC1B18-AFB0-49AF-8C95-9DADD08A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0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685"/>
    <w:rPr>
      <w:rFonts w:ascii="Calibri" w:eastAsia="Calibri" w:hAnsi="Calibri" w:cs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F0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685"/>
    <w:rPr>
      <w:rFonts w:ascii="Calibri" w:eastAsia="Calibri" w:hAnsi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685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266</Words>
  <Characters>1376</Characters>
  <Application>Microsoft Office Word</Application>
  <DocSecurity>0</DocSecurity>
  <Lines>41</Lines>
  <Paragraphs>36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Pol-Science</dc:creator>
  <cp:lastModifiedBy>Sjc Coe</cp:lastModifiedBy>
  <cp:revision>17</cp:revision>
  <cp:lastPrinted>2023-11-06T08:22:00Z</cp:lastPrinted>
  <dcterms:created xsi:type="dcterms:W3CDTF">2023-09-18T11:34:00Z</dcterms:created>
  <dcterms:modified xsi:type="dcterms:W3CDTF">2023-11-06T08:22:00Z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1033-4.4.2.7667</vt:lpwstr>
  </property>
  <property fmtid="{D5CDD505-2E9C-101B-9397-08002B2CF9AE}" pid="3" name="GrammarlyDocumentId">
    <vt:lpwstr>45a3cea204334934b66ad2cd4c20dd890e83ab5a08ab36d1460112c9213ac6fc</vt:lpwstr>
  </property>
</Properties>
</file>