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1204" w14:textId="182FDE54" w:rsidR="000939D0" w:rsidRDefault="004256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1F7798" wp14:editId="6651F7E7">
                <wp:simplePos x="0" y="0"/>
                <wp:positionH relativeFrom="column">
                  <wp:posOffset>4823460</wp:posOffset>
                </wp:positionH>
                <wp:positionV relativeFrom="paragraph">
                  <wp:posOffset>-697865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E068B3" w14:textId="7F70F9A7" w:rsidR="000939D0" w:rsidRDefault="00025E7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6A1D4596" w14:textId="77777777" w:rsidR="000939D0" w:rsidRDefault="00025E7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F7798" id="Rectangle 1" o:spid="_x0000_s1026" style="position:absolute;left:0;text-align:left;margin-left:379.8pt;margin-top:-54.9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IoZTlreAAAADAEAAA8AAABkcnMvZG93bnJldi54bWxMj8tOxDAMRfdI/ENkJDZoJimPGVqa&#10;jqASS5Do8AGexrQVjVM16YO/J7OCpa+Pro/zw2p7MdPoO8cakq0CQVw703Gj4fP4unkE4QOywd4x&#10;afghD4fi8iLHzLiFP2iuQiNiCfsMNbQhDJmUvm7Jot+6gTjuvtxoMcRxbKQZcYnltpe3Su2kxY7j&#10;hRYHKluqv6vJajj6u66kvtr7ea7eXsrpxi74rvX11fr8BCLQGv5gOOtHdSii08lNbLzoNewf0l1E&#10;NWwSlaYgzoi6TxMQp5jFRBa5/P9E8Qs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CK&#10;GU5a3gAAAAw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6E068B3" w14:textId="7F70F9A7" w:rsidR="000939D0" w:rsidRDefault="00025E7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6A1D4596" w14:textId="77777777" w:rsidR="000939D0" w:rsidRDefault="00025E7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35C6C792" w14:textId="372C4B39" w:rsidR="000939D0" w:rsidRDefault="004256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M.Sc. COUNSELLING PSYCHOLOGY – III SEMESTER</w:t>
      </w:r>
    </w:p>
    <w:p w14:paraId="25E2F4A6" w14:textId="77777777" w:rsidR="000939D0" w:rsidRDefault="00025E7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0ED03829" w14:textId="2C268444" w:rsidR="000939D0" w:rsidRDefault="00025E7B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621BDDA9" w14:textId="77777777" w:rsidR="00425695" w:rsidRDefault="004256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50724AE" w14:textId="2469FD52" w:rsidR="000939D0" w:rsidRDefault="004256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 9121: MAR</w:t>
      </w:r>
      <w:r w:rsidR="00464B0E">
        <w:rPr>
          <w:rFonts w:ascii="Arial" w:eastAsia="Arial" w:hAnsi="Arial" w:cs="Arial"/>
          <w:b/>
          <w:sz w:val="24"/>
          <w:szCs w:val="24"/>
          <w:u w:val="single"/>
        </w:rPr>
        <w:t>RIAGE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AND FAMILY THERAPY</w:t>
      </w:r>
    </w:p>
    <w:p w14:paraId="5E17125B" w14:textId="77777777" w:rsidR="000939D0" w:rsidRDefault="00025E7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6282385" w14:textId="77777777" w:rsidR="000939D0" w:rsidRDefault="000939D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CE785D3" w14:textId="63D05C09" w:rsidR="000939D0" w:rsidRDefault="00025E7B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0C0AA575" w14:textId="07C4CD0C" w:rsidR="00425695" w:rsidRDefault="00425695" w:rsidP="0042569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CB1768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CB1768"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  <w:b/>
        </w:rPr>
        <w:t xml:space="preserve"> parts</w:t>
      </w:r>
    </w:p>
    <w:p w14:paraId="0F7A31A1" w14:textId="77777777" w:rsidR="00425695" w:rsidRPr="00A56155" w:rsidRDefault="00425695" w:rsidP="00425695">
      <w:pPr>
        <w:spacing w:before="240" w:after="0" w:line="254" w:lineRule="auto"/>
        <w:jc w:val="center"/>
        <w:rPr>
          <w:rFonts w:ascii="Arial" w:eastAsia="Arial" w:hAnsi="Arial" w:cs="Arial"/>
          <w:b/>
        </w:rPr>
      </w:pPr>
      <w:r w:rsidRPr="00A56155">
        <w:rPr>
          <w:rFonts w:ascii="Arial" w:eastAsia="Arial" w:hAnsi="Arial" w:cs="Arial"/>
          <w:b/>
        </w:rPr>
        <w:t>Answer one question from each section. Each section carries 10 marks.</w:t>
      </w:r>
    </w:p>
    <w:p w14:paraId="0DCABB8D" w14:textId="77777777" w:rsidR="000939D0" w:rsidRDefault="000939D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050B45A" w14:textId="297C5630" w:rsidR="00425695" w:rsidRPr="00B16679" w:rsidRDefault="00425695" w:rsidP="00425695">
      <w:pPr>
        <w:spacing w:after="0" w:line="240" w:lineRule="auto"/>
        <w:jc w:val="center"/>
        <w:rPr>
          <w:rFonts w:ascii="Arial" w:hAnsi="Arial" w:cs="Arial"/>
          <w:b/>
          <w:bCs/>
          <w:kern w:val="2"/>
          <w:u w:val="single"/>
          <w:lang w:val="en-US" w:eastAsia="en-US"/>
          <w14:ligatures w14:val="standardContextual"/>
        </w:rPr>
      </w:pPr>
      <w:bookmarkStart w:id="0" w:name="_Hlk146016328"/>
      <w:r w:rsidRPr="00B16679">
        <w:rPr>
          <w:rFonts w:ascii="Arial" w:hAnsi="Arial" w:cs="Arial"/>
          <w:b/>
          <w:bCs/>
          <w:kern w:val="2"/>
          <w:u w:val="single"/>
          <w:lang w:val="en-US" w:eastAsia="en-US"/>
          <w14:ligatures w14:val="standardContextual"/>
        </w:rPr>
        <w:t>PART-A</w:t>
      </w:r>
    </w:p>
    <w:bookmarkEnd w:id="0"/>
    <w:p w14:paraId="332388A2" w14:textId="62C7715A" w:rsidR="00425695" w:rsidRPr="00B16679" w:rsidRDefault="00425695" w:rsidP="004256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Explain attachment theory and use it to explain the five tasks of Attachment-Based Family Therapy.</w:t>
      </w:r>
    </w:p>
    <w:p w14:paraId="753D8D12" w14:textId="4E83EECE" w:rsidR="00425695" w:rsidRPr="00B16679" w:rsidRDefault="00425695" w:rsidP="00425695">
      <w:pPr>
        <w:spacing w:after="0" w:line="240" w:lineRule="auto"/>
        <w:jc w:val="center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OR</w:t>
      </w:r>
    </w:p>
    <w:p w14:paraId="5559D44A" w14:textId="6440AE3B" w:rsidR="00425695" w:rsidRPr="00B16679" w:rsidRDefault="00425695" w:rsidP="004256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Describe the unique features of Indian families and explain how you would modify family therapy to address these features.</w:t>
      </w:r>
    </w:p>
    <w:p w14:paraId="7231F252" w14:textId="77777777" w:rsidR="00425695" w:rsidRPr="00B16679" w:rsidRDefault="00425695" w:rsidP="00425695">
      <w:p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</w:p>
    <w:p w14:paraId="662DEB72" w14:textId="6160A735" w:rsidR="00425695" w:rsidRPr="00B16679" w:rsidRDefault="00425695" w:rsidP="00425695">
      <w:pPr>
        <w:spacing w:after="0" w:line="240" w:lineRule="auto"/>
        <w:jc w:val="center"/>
        <w:rPr>
          <w:rFonts w:ascii="Arial" w:hAnsi="Arial" w:cs="Arial"/>
          <w:b/>
          <w:bCs/>
          <w:kern w:val="2"/>
          <w:u w:val="single"/>
          <w:lang w:val="en-US" w:eastAsia="en-US"/>
          <w14:ligatures w14:val="standardContextual"/>
        </w:rPr>
      </w:pPr>
      <w:bookmarkStart w:id="1" w:name="_Hlk146016395"/>
      <w:r w:rsidRPr="00B16679">
        <w:rPr>
          <w:rFonts w:ascii="Arial" w:hAnsi="Arial" w:cs="Arial"/>
          <w:b/>
          <w:bCs/>
          <w:kern w:val="2"/>
          <w:u w:val="single"/>
          <w:lang w:val="en-US" w:eastAsia="en-US"/>
          <w14:ligatures w14:val="standardContextual"/>
        </w:rPr>
        <w:t>PART-B</w:t>
      </w:r>
    </w:p>
    <w:bookmarkEnd w:id="1"/>
    <w:p w14:paraId="4AF40AC7" w14:textId="6E552CD1" w:rsidR="00425695" w:rsidRPr="00B16679" w:rsidRDefault="00425695" w:rsidP="004256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Outline the steps and process of family assessment.</w:t>
      </w:r>
    </w:p>
    <w:p w14:paraId="0F4E4479" w14:textId="301756FA" w:rsidR="00425695" w:rsidRPr="00B16679" w:rsidRDefault="00425695" w:rsidP="00425695">
      <w:pPr>
        <w:spacing w:after="0" w:line="240" w:lineRule="auto"/>
        <w:jc w:val="center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OR</w:t>
      </w:r>
    </w:p>
    <w:p w14:paraId="48A57C2C" w14:textId="6AF2D7C4" w:rsidR="00425695" w:rsidRPr="00B16679" w:rsidRDefault="00425695" w:rsidP="004256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Critically evaluate the theoretical contributions of Murray Bowen</w:t>
      </w:r>
      <w:r w:rsidR="00025E7B">
        <w:rPr>
          <w:rFonts w:ascii="Arial" w:hAnsi="Arial" w:cs="Arial"/>
          <w:kern w:val="2"/>
          <w:lang w:val="en-US" w:eastAsia="en-US"/>
          <w14:ligatures w14:val="standardContextual"/>
        </w:rPr>
        <w:t>.</w:t>
      </w:r>
    </w:p>
    <w:p w14:paraId="0F996FE4" w14:textId="77777777" w:rsidR="00425695" w:rsidRPr="00B16679" w:rsidRDefault="00425695" w:rsidP="00425695">
      <w:p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</w:p>
    <w:p w14:paraId="498F1D09" w14:textId="17E88BF7" w:rsidR="00425695" w:rsidRPr="00B16679" w:rsidRDefault="00425695" w:rsidP="00425695">
      <w:pPr>
        <w:spacing w:after="0" w:line="240" w:lineRule="auto"/>
        <w:jc w:val="center"/>
        <w:rPr>
          <w:rFonts w:ascii="Arial" w:hAnsi="Arial" w:cs="Arial"/>
          <w:b/>
          <w:bCs/>
          <w:kern w:val="2"/>
          <w:u w:val="single"/>
          <w:lang w:val="en-US" w:eastAsia="en-US"/>
          <w14:ligatures w14:val="standardContextual"/>
        </w:rPr>
      </w:pPr>
      <w:r w:rsidRPr="00B16679">
        <w:rPr>
          <w:rFonts w:ascii="Arial" w:hAnsi="Arial" w:cs="Arial"/>
          <w:b/>
          <w:bCs/>
          <w:kern w:val="2"/>
          <w:u w:val="single"/>
          <w:lang w:val="en-US" w:eastAsia="en-US"/>
          <w14:ligatures w14:val="standardContextual"/>
        </w:rPr>
        <w:t>PART-C</w:t>
      </w:r>
    </w:p>
    <w:p w14:paraId="47812EE1" w14:textId="0A96F8C1" w:rsidR="00425695" w:rsidRPr="00B16679" w:rsidRDefault="00425695" w:rsidP="004256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Describe the process of structural family therapy and its unique aspects.</w:t>
      </w:r>
    </w:p>
    <w:p w14:paraId="41F04302" w14:textId="5E7B242C" w:rsidR="00425695" w:rsidRPr="00B16679" w:rsidRDefault="00425695" w:rsidP="00425695">
      <w:pPr>
        <w:spacing w:after="0" w:line="240" w:lineRule="auto"/>
        <w:jc w:val="center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OR</w:t>
      </w:r>
    </w:p>
    <w:p w14:paraId="39477254" w14:textId="1AD41F4C" w:rsidR="00425695" w:rsidRPr="00B16679" w:rsidRDefault="00425695" w:rsidP="004256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Critically evaluate strategic family therapy.</w:t>
      </w:r>
    </w:p>
    <w:p w14:paraId="04F9C8C0" w14:textId="77777777" w:rsidR="00425695" w:rsidRPr="00B16679" w:rsidRDefault="00425695" w:rsidP="00425695">
      <w:p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</w:p>
    <w:p w14:paraId="312ABFAA" w14:textId="53FA717C" w:rsidR="00425695" w:rsidRPr="00B16679" w:rsidRDefault="00425695" w:rsidP="00425695">
      <w:pPr>
        <w:spacing w:after="0" w:line="240" w:lineRule="auto"/>
        <w:jc w:val="center"/>
        <w:rPr>
          <w:rFonts w:ascii="Arial" w:hAnsi="Arial" w:cs="Arial"/>
          <w:b/>
          <w:bCs/>
          <w:kern w:val="2"/>
          <w:u w:val="single"/>
          <w:lang w:val="en-US" w:eastAsia="en-US"/>
          <w14:ligatures w14:val="standardContextual"/>
        </w:rPr>
      </w:pPr>
      <w:r w:rsidRPr="00B16679">
        <w:rPr>
          <w:rFonts w:ascii="Arial" w:hAnsi="Arial" w:cs="Arial"/>
          <w:b/>
          <w:bCs/>
          <w:kern w:val="2"/>
          <w:u w:val="single"/>
          <w:lang w:val="en-US" w:eastAsia="en-US"/>
          <w14:ligatures w14:val="standardContextual"/>
        </w:rPr>
        <w:t>PART-D</w:t>
      </w:r>
    </w:p>
    <w:p w14:paraId="2A77F905" w14:textId="604498BE" w:rsidR="00425695" w:rsidRPr="00B16679" w:rsidRDefault="00425695" w:rsidP="004256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 xml:space="preserve">Explicate the treatment techniques of cognitive </w:t>
      </w:r>
      <w:proofErr w:type="spellStart"/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behavioural</w:t>
      </w:r>
      <w:proofErr w:type="spellEnd"/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 xml:space="preserve"> couple therapy.</w:t>
      </w:r>
    </w:p>
    <w:p w14:paraId="5798F7E0" w14:textId="2E2E23DD" w:rsidR="00425695" w:rsidRPr="00B16679" w:rsidRDefault="00425695" w:rsidP="00425695">
      <w:pPr>
        <w:spacing w:after="0" w:line="240" w:lineRule="auto"/>
        <w:jc w:val="center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OR</w:t>
      </w:r>
    </w:p>
    <w:p w14:paraId="226A3C05" w14:textId="62987B44" w:rsidR="00425695" w:rsidRPr="00B16679" w:rsidRDefault="00425695" w:rsidP="004256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De</w:t>
      </w:r>
      <w:r w:rsidR="00025E7B">
        <w:rPr>
          <w:rFonts w:ascii="Arial" w:hAnsi="Arial" w:cs="Arial"/>
          <w:kern w:val="2"/>
          <w:lang w:val="en-US" w:eastAsia="en-US"/>
          <w14:ligatures w14:val="standardContextual"/>
        </w:rPr>
        <w:t>scribe the process of</w:t>
      </w: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 xml:space="preserve"> Emotion Focused Therapy.</w:t>
      </w:r>
    </w:p>
    <w:p w14:paraId="608D5804" w14:textId="77777777" w:rsidR="00425695" w:rsidRPr="00B16679" w:rsidRDefault="00425695" w:rsidP="00425695">
      <w:p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</w:p>
    <w:p w14:paraId="467CEB91" w14:textId="7E674132" w:rsidR="00425695" w:rsidRPr="00B16679" w:rsidRDefault="00425695" w:rsidP="00425695">
      <w:pPr>
        <w:spacing w:after="0" w:line="240" w:lineRule="auto"/>
        <w:jc w:val="center"/>
        <w:rPr>
          <w:rFonts w:ascii="Arial" w:hAnsi="Arial" w:cs="Arial"/>
          <w:b/>
          <w:bCs/>
          <w:kern w:val="2"/>
          <w:u w:val="single"/>
          <w:lang w:val="en-US" w:eastAsia="en-US"/>
          <w14:ligatures w14:val="standardContextual"/>
        </w:rPr>
      </w:pPr>
      <w:r w:rsidRPr="00B16679">
        <w:rPr>
          <w:rFonts w:ascii="Arial" w:hAnsi="Arial" w:cs="Arial"/>
          <w:b/>
          <w:bCs/>
          <w:kern w:val="2"/>
          <w:u w:val="single"/>
          <w:lang w:val="en-US" w:eastAsia="en-US"/>
          <w14:ligatures w14:val="standardContextual"/>
        </w:rPr>
        <w:t>PART-E</w:t>
      </w:r>
    </w:p>
    <w:p w14:paraId="432F1DAE" w14:textId="3500307E" w:rsidR="00425695" w:rsidRPr="00B16679" w:rsidRDefault="000E3EA4" w:rsidP="004256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Explain the rese</w:t>
      </w:r>
      <w:r w:rsidR="00425695" w:rsidRPr="00B16679">
        <w:rPr>
          <w:rFonts w:ascii="Arial" w:hAnsi="Arial" w:cs="Arial"/>
          <w:kern w:val="2"/>
          <w:lang w:val="en-US" w:eastAsia="en-US"/>
          <w14:ligatures w14:val="standardContextual"/>
        </w:rPr>
        <w:t xml:space="preserve">arch </w:t>
      </w:r>
      <w:r w:rsidR="00025E7B">
        <w:rPr>
          <w:rFonts w:ascii="Arial" w:hAnsi="Arial" w:cs="Arial"/>
          <w:kern w:val="2"/>
          <w:lang w:val="en-US" w:eastAsia="en-US"/>
          <w14:ligatures w14:val="standardContextual"/>
        </w:rPr>
        <w:t>findings with relevance</w:t>
      </w:r>
      <w:r w:rsidR="00425695" w:rsidRPr="00B16679">
        <w:rPr>
          <w:rFonts w:ascii="Arial" w:hAnsi="Arial" w:cs="Arial"/>
          <w:kern w:val="2"/>
          <w:lang w:val="en-US" w:eastAsia="en-US"/>
          <w14:ligatures w14:val="standardContextual"/>
        </w:rPr>
        <w:t xml:space="preserve"> </w:t>
      </w:r>
      <w:r w:rsidR="00025E7B">
        <w:rPr>
          <w:rFonts w:ascii="Arial" w:hAnsi="Arial" w:cs="Arial"/>
          <w:kern w:val="2"/>
          <w:lang w:val="en-US" w:eastAsia="en-US"/>
          <w14:ligatures w14:val="standardContextual"/>
        </w:rPr>
        <w:t>to</w:t>
      </w:r>
      <w:r w:rsidR="00425695" w:rsidRPr="00B16679">
        <w:rPr>
          <w:rFonts w:ascii="Arial" w:hAnsi="Arial" w:cs="Arial"/>
          <w:kern w:val="2"/>
          <w:lang w:val="en-US" w:eastAsia="en-US"/>
          <w14:ligatures w14:val="standardContextual"/>
        </w:rPr>
        <w:t xml:space="preserve"> Gottman’s model of couple therapy.</w:t>
      </w:r>
    </w:p>
    <w:p w14:paraId="019272FB" w14:textId="3166E963" w:rsidR="00425695" w:rsidRPr="00B16679" w:rsidRDefault="00425695" w:rsidP="00425695">
      <w:pPr>
        <w:spacing w:after="0" w:line="240" w:lineRule="auto"/>
        <w:jc w:val="center"/>
        <w:rPr>
          <w:rFonts w:ascii="Arial" w:hAnsi="Arial" w:cs="Arial"/>
          <w:i/>
          <w:iCs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OR</w:t>
      </w:r>
    </w:p>
    <w:p w14:paraId="6A51C7B2" w14:textId="7C119900" w:rsidR="00425695" w:rsidRPr="00B16679" w:rsidRDefault="00425695" w:rsidP="004256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kern w:val="2"/>
          <w:lang w:val="en-US" w:eastAsia="en-US"/>
          <w14:ligatures w14:val="standardContextual"/>
        </w:rPr>
      </w:pPr>
      <w:r w:rsidRPr="00B16679">
        <w:rPr>
          <w:rFonts w:ascii="Arial" w:hAnsi="Arial" w:cs="Arial"/>
          <w:kern w:val="2"/>
          <w:lang w:val="en-US" w:eastAsia="en-US"/>
          <w14:ligatures w14:val="standardContextual"/>
        </w:rPr>
        <w:t>Explain the different questioning styles in family therapy with examples. Explain circular questioning in detail.</w:t>
      </w:r>
    </w:p>
    <w:p w14:paraId="5D9E11D8" w14:textId="77777777" w:rsidR="000939D0" w:rsidRPr="00B16679" w:rsidRDefault="000939D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6F7CB8" w14:textId="77777777" w:rsidR="002518D4" w:rsidRPr="00B16679" w:rsidRDefault="002518D4" w:rsidP="002518D4">
      <w:pPr>
        <w:rPr>
          <w:rFonts w:ascii="Arial" w:eastAsia="Arial" w:hAnsi="Arial" w:cs="Arial"/>
        </w:rPr>
      </w:pPr>
    </w:p>
    <w:p w14:paraId="3CAAC67B" w14:textId="7E8D2A02" w:rsidR="002518D4" w:rsidRPr="002518D4" w:rsidRDefault="002518D4" w:rsidP="002518D4">
      <w:pPr>
        <w:tabs>
          <w:tab w:val="left" w:pos="814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2518D4" w:rsidRPr="002518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4BB4" w14:textId="77777777" w:rsidR="000A5C55" w:rsidRDefault="000A5C55">
      <w:pPr>
        <w:spacing w:after="0" w:line="240" w:lineRule="auto"/>
      </w:pPr>
      <w:r>
        <w:separator/>
      </w:r>
    </w:p>
  </w:endnote>
  <w:endnote w:type="continuationSeparator" w:id="0">
    <w:p w14:paraId="69AA3561" w14:textId="77777777" w:rsidR="000A5C55" w:rsidRDefault="000A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A782" w14:textId="1741C1EB" w:rsidR="000939D0" w:rsidRDefault="002518D4">
    <w:pPr>
      <w:jc w:val="right"/>
    </w:pPr>
    <w:r>
      <w:t>PY 9121_A_23</w:t>
    </w:r>
  </w:p>
  <w:p w14:paraId="45840589" w14:textId="77777777" w:rsidR="000939D0" w:rsidRDefault="00025E7B">
    <w:pPr>
      <w:jc w:val="right"/>
    </w:pPr>
    <w:r>
      <w:fldChar w:fldCharType="begin"/>
    </w:r>
    <w:r>
      <w:instrText>PAGE</w:instrText>
    </w:r>
    <w:r>
      <w:fldChar w:fldCharType="separate"/>
    </w:r>
    <w:r w:rsidR="004256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4F46" w14:textId="77777777" w:rsidR="000A5C55" w:rsidRDefault="000A5C55">
      <w:pPr>
        <w:spacing w:after="0" w:line="240" w:lineRule="auto"/>
      </w:pPr>
      <w:r>
        <w:separator/>
      </w:r>
    </w:p>
  </w:footnote>
  <w:footnote w:type="continuationSeparator" w:id="0">
    <w:p w14:paraId="715AFD8B" w14:textId="77777777" w:rsidR="000A5C55" w:rsidRDefault="000A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FAF0" w14:textId="77777777" w:rsidR="000939D0" w:rsidRDefault="00025E7B">
    <w:r>
      <w:rPr>
        <w:noProof/>
      </w:rPr>
      <w:drawing>
        <wp:anchor distT="0" distB="0" distL="114300" distR="114300" simplePos="0" relativeHeight="251658240" behindDoc="0" locked="0" layoutInCell="1" hidden="0" allowOverlap="1" wp14:anchorId="1C9462E3" wp14:editId="03A25D42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10C"/>
    <w:multiLevelType w:val="hybridMultilevel"/>
    <w:tmpl w:val="377867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946"/>
    <w:multiLevelType w:val="multilevel"/>
    <w:tmpl w:val="7512C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4110880">
    <w:abstractNumId w:val="1"/>
  </w:num>
  <w:num w:numId="2" w16cid:durableId="1088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D0"/>
    <w:rsid w:val="00025E7B"/>
    <w:rsid w:val="000939D0"/>
    <w:rsid w:val="000A5C55"/>
    <w:rsid w:val="000E3EA4"/>
    <w:rsid w:val="002518D4"/>
    <w:rsid w:val="00425695"/>
    <w:rsid w:val="00464B0E"/>
    <w:rsid w:val="006944BD"/>
    <w:rsid w:val="00B16679"/>
    <w:rsid w:val="00CB1768"/>
    <w:rsid w:val="00D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33DEE"/>
  <w15:docId w15:val="{A7E0619D-E94A-421E-8A89-A434795C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25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8D4"/>
  </w:style>
  <w:style w:type="paragraph" w:styleId="Footer">
    <w:name w:val="footer"/>
    <w:basedOn w:val="Normal"/>
    <w:link w:val="FooterChar"/>
    <w:uiPriority w:val="99"/>
    <w:unhideWhenUsed/>
    <w:rsid w:val="00251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Sjc Coe</cp:lastModifiedBy>
  <cp:revision>7</cp:revision>
  <cp:lastPrinted>2023-11-11T05:28:00Z</cp:lastPrinted>
  <dcterms:created xsi:type="dcterms:W3CDTF">2023-09-19T06:11:00Z</dcterms:created>
  <dcterms:modified xsi:type="dcterms:W3CDTF">2023-11-11T05:28:00Z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764fd463d5f6ca1b6f24ec52c58a4696f7eacbad7f787db8121e13fa549c3324</vt:lpwstr>
  </property>
</Properties>
</file>