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ST.JOSEPH’S UNIVERSITY, BENGALURU -27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M.COM – II SEMESTER</w:t>
      </w:r>
    </w:p>
    <w:p w:rsidR="00000000" w:rsidDel="00000000" w:rsidP="00000000" w:rsidRDefault="00000000" w:rsidRPr="00000000" w14:paraId="00000003">
      <w:pPr>
        <w:spacing w:after="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EXAMINATION: APRIL 2023</w:t>
      </w:r>
    </w:p>
    <w:p w:rsidR="00000000" w:rsidDel="00000000" w:rsidP="00000000" w:rsidRDefault="00000000" w:rsidRPr="00000000" w14:paraId="00000004">
      <w:pPr>
        <w:spacing w:after="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conducted in May 2023)</w:t>
      </w:r>
    </w:p>
    <w:p w:rsidR="00000000" w:rsidDel="00000000" w:rsidP="00000000" w:rsidRDefault="00000000" w:rsidRPr="00000000" w14:paraId="00000005">
      <w:pPr>
        <w:spacing w:after="0" w:line="259"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MCO8120 – Strategic Cost Management</w:t>
      </w:r>
    </w:p>
    <w:p w:rsidR="00000000" w:rsidDel="00000000" w:rsidP="00000000" w:rsidRDefault="00000000" w:rsidRPr="00000000" w14:paraId="00000006">
      <w:pPr>
        <w:spacing w:after="0" w:line="259"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(For current batch students only)</w:t>
      </w:r>
    </w:p>
    <w:p w:rsidR="00000000" w:rsidDel="00000000" w:rsidP="00000000" w:rsidRDefault="00000000" w:rsidRPr="00000000" w14:paraId="00000007">
      <w:pPr>
        <w:spacing w:after="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2 Hours</w:t>
        <w:tab/>
        <w:tab/>
        <w:tab/>
        <w:tab/>
        <w:tab/>
        <w:tab/>
        <w:tab/>
        <w:tab/>
        <w:t xml:space="preserve">    Max Marks: 50</w:t>
      </w:r>
    </w:p>
    <w:p w:rsidR="00000000" w:rsidDel="00000000" w:rsidP="00000000" w:rsidRDefault="00000000" w:rsidRPr="00000000" w14:paraId="00000009">
      <w:pPr>
        <w:spacing w:after="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paper contains three printed pages and three parts</w:t>
      </w:r>
    </w:p>
    <w:p w:rsidR="00000000" w:rsidDel="00000000" w:rsidP="00000000" w:rsidRDefault="00000000" w:rsidRPr="00000000" w14:paraId="0000000A">
      <w:pPr>
        <w:spacing w:after="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59"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PART-A</w:t>
      </w:r>
    </w:p>
    <w:p w:rsidR="00000000" w:rsidDel="00000000" w:rsidP="00000000" w:rsidRDefault="00000000" w:rsidRPr="00000000" w14:paraId="0000000C">
      <w:pPr>
        <w:spacing w:after="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 any TWO of the following questions.</w:t>
        <w:tab/>
        <w:tab/>
        <w:tab/>
        <w:tab/>
        <w:t xml:space="preserve"> (2 x 5 marks =10)</w:t>
      </w:r>
      <w:r w:rsidDel="00000000" w:rsidR="00000000" w:rsidRPr="00000000">
        <w:rPr>
          <w:rtl w:val="0"/>
        </w:rPr>
      </w:r>
    </w:p>
    <w:p w:rsidR="00000000" w:rsidDel="00000000" w:rsidP="00000000" w:rsidRDefault="00000000" w:rsidRPr="00000000" w14:paraId="0000000D">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Activity based Costing? Discuss the benefits of Activity based costing.</w:t>
      </w:r>
    </w:p>
    <w:p w:rsidR="00000000" w:rsidDel="00000000" w:rsidP="00000000" w:rsidRDefault="00000000" w:rsidRPr="00000000" w14:paraId="0000000E">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XYZ Ltd. manufactures auto parts. The following costs are incurred for processing 1,00,000 units of a component.</w:t>
      </w:r>
    </w:p>
    <w:p w:rsidR="00000000" w:rsidDel="00000000" w:rsidP="00000000" w:rsidRDefault="00000000" w:rsidRPr="00000000" w14:paraId="0000000F">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material cost</w:t>
        <w:tab/>
        <w:t xml:space="preserve">-Rs.5 Lakhs.</w:t>
      </w:r>
    </w:p>
    <w:p w:rsidR="00000000" w:rsidDel="00000000" w:rsidP="00000000" w:rsidRDefault="00000000" w:rsidRPr="00000000" w14:paraId="00000010">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labour cost</w:t>
        <w:tab/>
        <w:t xml:space="preserve">-Rs. 8 lakhs.</w:t>
      </w:r>
    </w:p>
    <w:p w:rsidR="00000000" w:rsidDel="00000000" w:rsidP="00000000" w:rsidRDefault="00000000" w:rsidRPr="00000000" w14:paraId="00000011">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Variable factory overhead- Rs. 6 lakhs.</w:t>
      </w:r>
    </w:p>
    <w:p w:rsidR="00000000" w:rsidDel="00000000" w:rsidP="00000000" w:rsidRDefault="00000000" w:rsidRPr="00000000" w14:paraId="00000012">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Fixed factory overhead -Rs. 5 lakhs.</w:t>
      </w:r>
    </w:p>
    <w:p w:rsidR="00000000" w:rsidDel="00000000" w:rsidP="00000000" w:rsidRDefault="00000000" w:rsidRPr="00000000" w14:paraId="00000013">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purchase price of the component is Rs.22. The fixed overhead would continue to be incurred even when the component is bought from outside although there would be reduction to the extent of Rs.2,00,000.</w:t>
      </w:r>
    </w:p>
    <w:p w:rsidR="00000000" w:rsidDel="00000000" w:rsidP="00000000" w:rsidRDefault="00000000" w:rsidRPr="00000000" w14:paraId="00000014">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the part be made or bought? Considering that the present facility when released following a buying decision would remain idle.</w:t>
      </w:r>
    </w:p>
    <w:p w:rsidR="00000000" w:rsidDel="00000000" w:rsidP="00000000" w:rsidRDefault="00000000" w:rsidRPr="00000000" w14:paraId="0000001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Variable Overhead Cost Variance &amp; Fixed Overhead Cost Variance from the following data:</w:t>
      </w:r>
    </w:p>
    <w:tbl>
      <w:tblPr>
        <w:tblStyle w:val="Table1"/>
        <w:tblW w:w="52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7"/>
        <w:gridCol w:w="1323"/>
        <w:gridCol w:w="1064"/>
        <w:tblGridChange w:id="0">
          <w:tblGrid>
            <w:gridCol w:w="2907"/>
            <w:gridCol w:w="1323"/>
            <w:gridCol w:w="1064"/>
          </w:tblGrid>
        </w:tblGridChange>
      </w:tblGrid>
      <w:tr>
        <w:trPr>
          <w:cantSplit w:val="0"/>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Particulars</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Budgeted</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Actual</w:t>
            </w:r>
          </w:p>
        </w:tc>
      </w:tr>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(units)</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40,000</w:t>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38,000</w:t>
            </w:r>
          </w:p>
        </w:tc>
      </w:tr>
      <w:tr>
        <w:trPr>
          <w:cantSplit w:val="0"/>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Hours</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10,000</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9000</w:t>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Overheads – Fixed</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20,000</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21,000</w:t>
            </w:r>
          </w:p>
        </w:tc>
      </w:tr>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Overheads- Variable</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10,000</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9,600</w:t>
            </w:r>
          </w:p>
        </w:tc>
      </w:tr>
    </w:tbl>
    <w:p w:rsidR="00000000" w:rsidDel="00000000" w:rsidP="00000000" w:rsidRDefault="00000000" w:rsidRPr="00000000" w14:paraId="00000026">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tabs>
          <w:tab w:val="center" w:leader="none" w:pos="4680"/>
          <w:tab w:val="left" w:leader="none" w:pos="6643"/>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B</w:t>
      </w:r>
    </w:p>
    <w:p w:rsidR="00000000" w:rsidDel="00000000" w:rsidP="00000000" w:rsidRDefault="00000000" w:rsidRPr="00000000" w14:paraId="0000002D">
      <w:pPr>
        <w:tabs>
          <w:tab w:val="center" w:leader="none" w:pos="4680"/>
          <w:tab w:val="left" w:leader="none" w:pos="6643"/>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 any TWO of the following questions. </w:t>
        <w:tab/>
        <w:tab/>
        <w:t xml:space="preserve">(2 x 15 marks = 30)</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Alpha Company has three divisions. Each of which makes a different product. The budgeted data for the coming year are as follows:</w:t>
      </w:r>
    </w:p>
    <w:tbl>
      <w:tblPr>
        <w:tblStyle w:val="Table2"/>
        <w:tblW w:w="6817.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1260"/>
        <w:gridCol w:w="1350"/>
        <w:gridCol w:w="1350"/>
        <w:tblGridChange w:id="0">
          <w:tblGrid>
            <w:gridCol w:w="2857"/>
            <w:gridCol w:w="1260"/>
            <w:gridCol w:w="1350"/>
            <w:gridCol w:w="1350"/>
          </w:tblGrid>
        </w:tblGridChange>
      </w:tblGrid>
      <w:tr>
        <w:trPr>
          <w:cantSplit w:val="0"/>
          <w:tblHeader w:val="0"/>
        </w:trPr>
        <w:tc>
          <w:tcPr/>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Particulars</w:t>
            </w:r>
          </w:p>
        </w:tc>
        <w:tc>
          <w:tcPr/>
          <w:p w:rsidR="00000000" w:rsidDel="00000000" w:rsidP="00000000" w:rsidRDefault="00000000" w:rsidRPr="00000000" w14:paraId="000000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(Rs)</w:t>
            </w:r>
          </w:p>
        </w:tc>
        <w:tc>
          <w:tcPr/>
          <w:p w:rsidR="00000000" w:rsidDel="00000000" w:rsidP="00000000" w:rsidRDefault="00000000" w:rsidRPr="00000000" w14:paraId="0000003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(Rs)</w:t>
            </w:r>
          </w:p>
        </w:tc>
        <w:tc>
          <w:tcPr/>
          <w:p w:rsidR="00000000" w:rsidDel="00000000" w:rsidP="00000000" w:rsidRDefault="00000000" w:rsidRPr="00000000" w14:paraId="000000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(Rs)</w:t>
            </w:r>
          </w:p>
        </w:tc>
      </w:tr>
      <w:tr>
        <w:trPr>
          <w:cantSplit w:val="0"/>
          <w:tblHeader w:val="0"/>
        </w:trPr>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w:t>
            </w:r>
          </w:p>
        </w:tc>
        <w:tc>
          <w:tcPr/>
          <w:p w:rsidR="00000000" w:rsidDel="00000000" w:rsidP="00000000" w:rsidRDefault="00000000" w:rsidRPr="00000000" w14:paraId="000000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1,12,000</w:t>
            </w:r>
          </w:p>
        </w:tc>
        <w:tc>
          <w:tcPr/>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56,000</w:t>
            </w:r>
          </w:p>
        </w:tc>
        <w:tc>
          <w:tcPr/>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84,000</w:t>
            </w:r>
          </w:p>
        </w:tc>
      </w:tr>
      <w:tr>
        <w:trPr>
          <w:cantSplit w:val="0"/>
          <w:tblHeader w:val="0"/>
        </w:trPr>
        <w:tc>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Material</w:t>
            </w:r>
          </w:p>
        </w:tc>
        <w:tc>
          <w:tcPr/>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14,000</w:t>
            </w:r>
          </w:p>
        </w:tc>
        <w:tc>
          <w:tcPr/>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7,000</w:t>
            </w:r>
          </w:p>
        </w:tc>
        <w:tc>
          <w:tcPr/>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14,000</w:t>
            </w:r>
          </w:p>
        </w:tc>
      </w:tr>
      <w:tr>
        <w:trPr>
          <w:cantSplit w:val="0"/>
          <w:tblHeader w:val="0"/>
        </w:trPr>
        <w:tc>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Labour</w:t>
            </w:r>
          </w:p>
        </w:tc>
        <w:tc>
          <w:tcPr/>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5,600</w:t>
            </w:r>
          </w:p>
        </w:tc>
        <w:tc>
          <w:tcPr/>
          <w:p w:rsidR="00000000" w:rsidDel="00000000" w:rsidP="00000000" w:rsidRDefault="00000000" w:rsidRPr="00000000" w14:paraId="000000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7,000</w:t>
            </w:r>
          </w:p>
        </w:tc>
        <w:tc>
          <w:tcPr/>
          <w:p w:rsidR="00000000" w:rsidDel="00000000" w:rsidP="00000000" w:rsidRDefault="00000000" w:rsidRPr="00000000" w14:paraId="000000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22,400</w:t>
            </w:r>
          </w:p>
        </w:tc>
      </w:tr>
      <w:tr>
        <w:trPr>
          <w:cantSplit w:val="0"/>
          <w:trHeight w:val="73" w:hRule="atLeast"/>
          <w:tblHeader w:val="0"/>
        </w:trPr>
        <w:tc>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Expenses</w:t>
            </w:r>
          </w:p>
        </w:tc>
        <w:tc>
          <w:tcPr/>
          <w:p w:rsidR="00000000" w:rsidDel="00000000" w:rsidP="00000000" w:rsidRDefault="00000000" w:rsidRPr="00000000" w14:paraId="000000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14,000</w:t>
            </w:r>
          </w:p>
        </w:tc>
        <w:tc>
          <w:tcPr/>
          <w:p w:rsidR="00000000" w:rsidDel="00000000" w:rsidP="00000000" w:rsidRDefault="00000000" w:rsidRPr="00000000" w14:paraId="000000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7,000</w:t>
            </w:r>
          </w:p>
        </w:tc>
        <w:tc>
          <w:tcPr/>
          <w:p w:rsidR="00000000" w:rsidDel="00000000" w:rsidP="00000000" w:rsidRDefault="00000000" w:rsidRPr="00000000" w14:paraId="000000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28,000</w:t>
            </w:r>
          </w:p>
        </w:tc>
      </w:tr>
      <w:tr>
        <w:trPr>
          <w:cantSplit w:val="0"/>
          <w:tblHeader w:val="0"/>
        </w:trPr>
        <w:tc>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Fixed Cost</w:t>
            </w:r>
          </w:p>
        </w:tc>
        <w:tc>
          <w:tcPr/>
          <w:p w:rsidR="00000000" w:rsidDel="00000000" w:rsidP="00000000" w:rsidRDefault="00000000" w:rsidRPr="00000000" w14:paraId="000000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28,000</w:t>
            </w:r>
          </w:p>
        </w:tc>
        <w:tc>
          <w:tcPr/>
          <w:p w:rsidR="00000000" w:rsidDel="00000000" w:rsidP="00000000" w:rsidRDefault="00000000" w:rsidRPr="00000000" w14:paraId="000000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14,000</w:t>
            </w:r>
          </w:p>
        </w:tc>
        <w:tc>
          <w:tcPr/>
          <w:p w:rsidR="00000000" w:rsidDel="00000000" w:rsidP="00000000" w:rsidRDefault="00000000" w:rsidRPr="00000000" w14:paraId="000000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28,000</w:t>
            </w:r>
          </w:p>
        </w:tc>
      </w:tr>
      <w:tr>
        <w:trPr>
          <w:cantSplit w:val="0"/>
          <w:tblHeader w:val="0"/>
        </w:trPr>
        <w:tc>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p w:rsidR="00000000" w:rsidDel="00000000" w:rsidP="00000000" w:rsidRDefault="00000000" w:rsidRPr="00000000" w14:paraId="000000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61,600</w:t>
            </w:r>
          </w:p>
        </w:tc>
        <w:tc>
          <w:tcPr/>
          <w:p w:rsidR="00000000" w:rsidDel="00000000" w:rsidP="00000000" w:rsidRDefault="00000000" w:rsidRPr="00000000" w14:paraId="000000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35,000</w:t>
            </w:r>
          </w:p>
        </w:tc>
        <w:tc>
          <w:tcPr/>
          <w:p w:rsidR="00000000" w:rsidDel="00000000" w:rsidP="00000000" w:rsidRDefault="00000000" w:rsidRPr="00000000" w14:paraId="000000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92,400</w:t>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Management is considering to close down the division ‘C’. There is no possibility of reducing fixed cost. Advise whether or not division ‘C’ should be closed down.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What is Kaizen Costing? Discuss the five “S” in Kaizen Costing. ( 7 marks)</w:t>
      </w:r>
    </w:p>
    <w:p w:rsidR="00000000" w:rsidDel="00000000" w:rsidP="00000000" w:rsidRDefault="00000000" w:rsidRPr="00000000" w14:paraId="0000004F">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What are the four perspectives of the Balanced Scorecard and how do they help organizations to achieve their strategic objectives? (8 marks)</w:t>
      </w:r>
    </w:p>
    <w:p w:rsidR="00000000" w:rsidDel="00000000" w:rsidP="00000000" w:rsidRDefault="00000000" w:rsidRPr="00000000" w14:paraId="00000050">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up a flexible budget for overhead expenses on the basis of the following data and determine the overhead rates at 70%, 80% and 90%</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6660.0" w:type="dxa"/>
        <w:jc w:val="left"/>
        <w:tblInd w:w="13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1980"/>
        <w:tblGridChange w:id="0">
          <w:tblGrid>
            <w:gridCol w:w="4680"/>
            <w:gridCol w:w="1980"/>
          </w:tblGrid>
        </w:tblGridChange>
      </w:tblGrid>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Plant Capacity</w:t>
            </w:r>
            <w:r w:rsidDel="00000000" w:rsidR="00000000" w:rsidRPr="00000000">
              <w:rPr>
                <w:rtl w:val="0"/>
              </w:rPr>
            </w:r>
          </w:p>
        </w:tc>
        <w:tc>
          <w:tcPr/>
          <w:p w:rsidR="00000000" w:rsidDel="00000000" w:rsidP="00000000" w:rsidRDefault="00000000" w:rsidRPr="00000000" w14:paraId="0000005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 80% capacity (Rs)</w:t>
            </w:r>
          </w:p>
        </w:tc>
      </w:tr>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Variable Overheads:</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Indirect labour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Stores including spares</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12,000</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4,000</w:t>
            </w:r>
          </w:p>
        </w:tc>
      </w:tr>
      <w:tr>
        <w:trPr>
          <w:cantSplit w:val="0"/>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Semi Variable:</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(30% - Fixed: 70% -Variable)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Repairs (60%- Fixed: 40% -Variable)</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20,000</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w:t>
            </w:r>
          </w:p>
        </w:tc>
      </w:tr>
      <w:tr>
        <w:trPr>
          <w:cantSplit w:val="0"/>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Fixed Overheads:</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Depreciation </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Salaries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overheads </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11,000</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3,000</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10,000</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62,000</w:t>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Estimated Direct Labour Hours</w:t>
            </w: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1,24,000 hours</w:t>
            </w:r>
          </w:p>
        </w:tc>
      </w:tr>
    </w:tbl>
    <w:p w:rsidR="00000000" w:rsidDel="00000000" w:rsidP="00000000" w:rsidRDefault="00000000" w:rsidRPr="00000000" w14:paraId="0000006D">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tabs>
          <w:tab w:val="center" w:leader="none" w:pos="4680"/>
          <w:tab w:val="left" w:leader="none" w:pos="6643"/>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tabs>
          <w:tab w:val="center" w:leader="none" w:pos="4680"/>
          <w:tab w:val="left" w:leader="none" w:pos="6643"/>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C</w:t>
      </w:r>
    </w:p>
    <w:p w:rsidR="00000000" w:rsidDel="00000000" w:rsidP="00000000" w:rsidRDefault="00000000" w:rsidRPr="00000000" w14:paraId="00000074">
      <w:pPr>
        <w:tabs>
          <w:tab w:val="center" w:leader="none" w:pos="4680"/>
          <w:tab w:val="left" w:leader="none" w:pos="6643"/>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 the following question. </w:t>
        <w:tab/>
        <w:tab/>
        <w:t xml:space="preserve">(1 x 10 marks = 10)</w:t>
      </w:r>
    </w:p>
    <w:p w:rsidR="00000000" w:rsidDel="00000000" w:rsidP="00000000" w:rsidRDefault="00000000" w:rsidRPr="00000000" w14:paraId="00000075">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Standard cost card for a product shows: </w:t>
      </w:r>
    </w:p>
    <w:p w:rsidR="00000000" w:rsidDel="00000000" w:rsidP="00000000" w:rsidRDefault="00000000" w:rsidRPr="00000000" w14:paraId="00000076">
      <w:pPr>
        <w:tabs>
          <w:tab w:val="center" w:leader="none" w:pos="4680"/>
          <w:tab w:val="left" w:leader="none" w:pos="6643"/>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 cost – 2 kg @ Rs.2.50 each – Rs. 5 per unit.</w:t>
      </w:r>
    </w:p>
    <w:p w:rsidR="00000000" w:rsidDel="00000000" w:rsidP="00000000" w:rsidRDefault="00000000" w:rsidRPr="00000000" w14:paraId="00000077">
      <w:pPr>
        <w:tabs>
          <w:tab w:val="center" w:leader="none" w:pos="4680"/>
          <w:tab w:val="left" w:leader="none" w:pos="6643"/>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Wages- 2 hours @ Rs.10 each- Rs.20 per unit.</w:t>
      </w:r>
    </w:p>
    <w:p w:rsidR="00000000" w:rsidDel="00000000" w:rsidP="00000000" w:rsidRDefault="00000000" w:rsidRPr="00000000" w14:paraId="00000078">
      <w:pPr>
        <w:tabs>
          <w:tab w:val="center" w:leader="none" w:pos="4680"/>
          <w:tab w:val="left" w:leader="none" w:pos="6643"/>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actuals which have emerged from business operations are as follows:</w:t>
      </w:r>
    </w:p>
    <w:p w:rsidR="00000000" w:rsidDel="00000000" w:rsidP="00000000" w:rsidRDefault="00000000" w:rsidRPr="00000000" w14:paraId="00000079">
      <w:pPr>
        <w:tabs>
          <w:tab w:val="center" w:leader="none" w:pos="4680"/>
          <w:tab w:val="left" w:leader="none" w:pos="6643"/>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Production- 8000 units</w:t>
      </w:r>
    </w:p>
    <w:p w:rsidR="00000000" w:rsidDel="00000000" w:rsidP="00000000" w:rsidRDefault="00000000" w:rsidRPr="00000000" w14:paraId="0000007A">
      <w:pPr>
        <w:tabs>
          <w:tab w:val="center" w:leader="none" w:pos="4680"/>
          <w:tab w:val="left" w:leader="none" w:pos="6643"/>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 consumed 16,500 kg @ Rs.2.40 each – Rs.39,600.</w:t>
      </w:r>
    </w:p>
    <w:p w:rsidR="00000000" w:rsidDel="00000000" w:rsidP="00000000" w:rsidRDefault="00000000" w:rsidRPr="00000000" w14:paraId="0000007B">
      <w:pPr>
        <w:tabs>
          <w:tab w:val="center" w:leader="none" w:pos="4680"/>
          <w:tab w:val="left" w:leader="none" w:pos="6643"/>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Wages paid 18,000 hours @ Rs.8 each – Rs.1,44,000.</w:t>
      </w:r>
    </w:p>
    <w:p w:rsidR="00000000" w:rsidDel="00000000" w:rsidP="00000000" w:rsidRDefault="00000000" w:rsidRPr="00000000" w14:paraId="0000007C">
      <w:pPr>
        <w:tabs>
          <w:tab w:val="center" w:leader="none" w:pos="4680"/>
          <w:tab w:val="left" w:leader="none" w:pos="6643"/>
        </w:tabs>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Calculate: MCV, MPV, MUV, LCV, LRV, LEV.</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19051</wp:posOffset>
          </wp:positionV>
          <wp:extent cx="1014413" cy="95293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4413" cy="9529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